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BE6AF" w14:textId="76C46914" w:rsidR="00B7156C" w:rsidRPr="00E63C2B" w:rsidRDefault="00B7156C" w:rsidP="00FF7888">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FF7888" w:rsidRPr="00FF7888">
        <w:rPr>
          <w:rFonts w:ascii="Times New Roman" w:hAnsi="Times New Roman"/>
          <w:sz w:val="22"/>
          <w:szCs w:val="22"/>
        </w:rPr>
        <w:t xml:space="preserve">CB007.2.13.045 – </w:t>
      </w:r>
      <w:proofErr w:type="spellStart"/>
      <w:r w:rsidR="00FF7888" w:rsidRPr="00FF7888">
        <w:rPr>
          <w:rFonts w:ascii="Times New Roman" w:hAnsi="Times New Roman"/>
          <w:sz w:val="22"/>
          <w:szCs w:val="22"/>
        </w:rPr>
        <w:t>SoB</w:t>
      </w:r>
      <w:proofErr w:type="spellEnd"/>
      <w:r w:rsidR="00FF7888" w:rsidRPr="00FF7888">
        <w:rPr>
          <w:rFonts w:ascii="Times New Roman" w:hAnsi="Times New Roman"/>
          <w:sz w:val="22"/>
          <w:szCs w:val="22"/>
        </w:rPr>
        <w:t xml:space="preserve"> 03/19  </w:t>
      </w:r>
      <w:r w:rsidRPr="00E63C2B">
        <w:rPr>
          <w:rFonts w:ascii="Times New Roman" w:hAnsi="Times New Roman"/>
          <w:sz w:val="22"/>
          <w:szCs w:val="22"/>
        </w:rPr>
        <w:br/>
      </w:r>
      <w:r w:rsidRPr="00E63C2B">
        <w:rPr>
          <w:rFonts w:ascii="Times New Roman" w:hAnsi="Times New Roman"/>
          <w:sz w:val="22"/>
          <w:szCs w:val="22"/>
        </w:rPr>
        <w:br/>
      </w:r>
      <w:r w:rsidR="00FF7888">
        <w:rPr>
          <w:rFonts w:ascii="Times New Roman" w:hAnsi="Times New Roman"/>
          <w:sz w:val="22"/>
          <w:szCs w:val="22"/>
        </w:rPr>
        <w:t>Organisation of the event</w:t>
      </w:r>
    </w:p>
    <w:p w14:paraId="3E0D9234" w14:textId="47C225E9"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FF7888">
        <w:rPr>
          <w:rFonts w:ascii="Times New Roman" w:hAnsi="Times New Roman"/>
          <w:sz w:val="22"/>
          <w:szCs w:val="22"/>
        </w:rPr>
        <w:t>12.786 EUR</w:t>
      </w:r>
      <w:bookmarkStart w:id="0" w:name="_GoBack"/>
      <w:bookmarkEnd w:id="0"/>
    </w:p>
    <w:p w14:paraId="29AEAB6F" w14:textId="77777777" w:rsidR="00B7156C" w:rsidRPr="00E63C2B" w:rsidRDefault="00B7156C">
      <w:pPr>
        <w:pStyle w:val="titlefront"/>
        <w:spacing w:before="0"/>
        <w:ind w:left="0"/>
        <w:jc w:val="center"/>
        <w:outlineLvl w:val="0"/>
        <w:rPr>
          <w:rFonts w:ascii="Times New Roman" w:hAnsi="Times New Roman"/>
          <w:sz w:val="22"/>
          <w:szCs w:val="22"/>
        </w:rPr>
      </w:pPr>
    </w:p>
    <w:p w14:paraId="2CF3934C"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7669983" w14:textId="77777777" w:rsidR="00B7156C" w:rsidRPr="00E63C2B" w:rsidRDefault="00B7156C" w:rsidP="00FD20B6">
      <w:pPr>
        <w:spacing w:before="120" w:after="120"/>
        <w:ind w:left="2268" w:hanging="1134"/>
        <w:rPr>
          <w:sz w:val="22"/>
          <w:szCs w:val="22"/>
        </w:rPr>
      </w:pPr>
      <w:r w:rsidRPr="00E63C2B">
        <w:rPr>
          <w:b/>
          <w:sz w:val="22"/>
          <w:szCs w:val="22"/>
        </w:rPr>
        <w:t>Annexes:</w:t>
      </w:r>
      <w:r w:rsidRPr="00E63C2B">
        <w:rPr>
          <w:sz w:val="22"/>
          <w:szCs w:val="22"/>
        </w:rPr>
        <w:tab/>
        <w:t>Tender opening report</w:t>
      </w:r>
      <w:r w:rsidRPr="00E63C2B">
        <w:rPr>
          <w:sz w:val="22"/>
          <w:szCs w:val="22"/>
        </w:rPr>
        <w:br/>
        <w:t>Administrative compliance grid</w:t>
      </w:r>
      <w:r w:rsidRPr="00E63C2B">
        <w:rPr>
          <w:sz w:val="22"/>
          <w:szCs w:val="22"/>
        </w:rPr>
        <w:br/>
        <w:t>[</w:t>
      </w:r>
      <w:r w:rsidRPr="007A16DC">
        <w:rPr>
          <w:sz w:val="22"/>
          <w:szCs w:val="22"/>
          <w:highlight w:val="lightGray"/>
        </w:rPr>
        <w:t>Correspondence concerning clarification sought from tenderers</w:t>
      </w:r>
      <w:r w:rsidRPr="00E63C2B">
        <w:rPr>
          <w:sz w:val="22"/>
          <w:szCs w:val="22"/>
        </w:rPr>
        <w:t>]</w:t>
      </w:r>
      <w:r w:rsidRPr="00E63C2B">
        <w:rPr>
          <w:sz w:val="22"/>
          <w:szCs w:val="22"/>
        </w:rPr>
        <w:br/>
        <w:t xml:space="preserve">Evaluation grids completed by </w:t>
      </w:r>
      <w:r w:rsidR="00351ACC" w:rsidRPr="00E63C2B">
        <w:rPr>
          <w:sz w:val="22"/>
          <w:szCs w:val="22"/>
        </w:rPr>
        <w:t xml:space="preserve">the </w:t>
      </w:r>
      <w:r w:rsidRPr="00E63C2B">
        <w:rPr>
          <w:sz w:val="22"/>
          <w:szCs w:val="22"/>
        </w:rPr>
        <w:t>individual evaluators</w:t>
      </w:r>
      <w:r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Pr="00E63C2B">
        <w:rPr>
          <w:sz w:val="22"/>
          <w:szCs w:val="22"/>
        </w:rPr>
        <w:br/>
        <w:t>[</w:t>
      </w:r>
      <w:r w:rsidRPr="007A16DC">
        <w:rPr>
          <w:sz w:val="22"/>
          <w:szCs w:val="22"/>
          <w:highlight w:val="lightGray"/>
        </w:rPr>
        <w:t>Interview records</w:t>
      </w:r>
      <w:r w:rsidRPr="00E63C2B">
        <w:rPr>
          <w:sz w:val="22"/>
          <w:szCs w:val="22"/>
        </w:rPr>
        <w:t>]</w:t>
      </w:r>
    </w:p>
    <w:p w14:paraId="561BF454"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3C5FF0ED" w14:textId="77777777" w:rsidTr="00827B6E">
        <w:trPr>
          <w:jc w:val="center"/>
        </w:trPr>
        <w:tc>
          <w:tcPr>
            <w:tcW w:w="2977" w:type="dxa"/>
            <w:tcBorders>
              <w:bottom w:val="single" w:sz="4" w:space="0" w:color="auto"/>
            </w:tcBorders>
            <w:vAlign w:val="center"/>
          </w:tcPr>
          <w:p w14:paraId="09792E22"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08EB8C3F"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4F7001B6"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16FE7F22"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48D710A6" w14:textId="77777777" w:rsidTr="00827B6E">
        <w:trPr>
          <w:jc w:val="center"/>
        </w:trPr>
        <w:tc>
          <w:tcPr>
            <w:tcW w:w="2977" w:type="dxa"/>
            <w:shd w:val="pct10" w:color="auto" w:fill="FFFFFF"/>
            <w:vAlign w:val="center"/>
          </w:tcPr>
          <w:p w14:paraId="47AA8911"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74592A43" w14:textId="77777777" w:rsidR="00B7156C" w:rsidRPr="00E63C2B" w:rsidRDefault="00B7156C" w:rsidP="00827B6E">
            <w:pPr>
              <w:spacing w:before="120" w:after="120"/>
              <w:jc w:val="both"/>
              <w:rPr>
                <w:sz w:val="22"/>
                <w:szCs w:val="22"/>
              </w:rPr>
            </w:pPr>
          </w:p>
        </w:tc>
        <w:tc>
          <w:tcPr>
            <w:tcW w:w="1929" w:type="dxa"/>
            <w:vAlign w:val="center"/>
          </w:tcPr>
          <w:p w14:paraId="1BB74B6C" w14:textId="77777777" w:rsidR="00B7156C" w:rsidRPr="00E63C2B" w:rsidRDefault="00B7156C" w:rsidP="00827B6E">
            <w:pPr>
              <w:spacing w:before="120" w:after="120"/>
              <w:jc w:val="both"/>
              <w:rPr>
                <w:sz w:val="22"/>
                <w:szCs w:val="22"/>
              </w:rPr>
            </w:pPr>
          </w:p>
        </w:tc>
        <w:tc>
          <w:tcPr>
            <w:tcW w:w="2182" w:type="dxa"/>
            <w:vAlign w:val="center"/>
          </w:tcPr>
          <w:p w14:paraId="61D5241B" w14:textId="77777777" w:rsidR="00B7156C" w:rsidRPr="00E63C2B" w:rsidRDefault="00B7156C" w:rsidP="00827B6E">
            <w:pPr>
              <w:spacing w:before="120" w:after="120"/>
              <w:jc w:val="both"/>
              <w:rPr>
                <w:sz w:val="22"/>
                <w:szCs w:val="22"/>
              </w:rPr>
            </w:pPr>
          </w:p>
        </w:tc>
      </w:tr>
      <w:tr w:rsidR="00B7156C" w:rsidRPr="00E63C2B" w14:paraId="533017D5" w14:textId="77777777" w:rsidTr="00827B6E">
        <w:trPr>
          <w:jc w:val="center"/>
        </w:trPr>
        <w:tc>
          <w:tcPr>
            <w:tcW w:w="2977" w:type="dxa"/>
            <w:shd w:val="pct10" w:color="auto" w:fill="FFFFFF"/>
            <w:vAlign w:val="center"/>
          </w:tcPr>
          <w:p w14:paraId="7DA69F45"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7C391AA4" w14:textId="77777777" w:rsidR="00B7156C" w:rsidRPr="00E63C2B" w:rsidRDefault="00B7156C" w:rsidP="00827B6E">
            <w:pPr>
              <w:spacing w:before="120" w:after="120"/>
              <w:jc w:val="both"/>
              <w:rPr>
                <w:sz w:val="22"/>
                <w:szCs w:val="22"/>
              </w:rPr>
            </w:pPr>
          </w:p>
        </w:tc>
        <w:tc>
          <w:tcPr>
            <w:tcW w:w="1929" w:type="dxa"/>
            <w:vAlign w:val="center"/>
          </w:tcPr>
          <w:p w14:paraId="35BFFA18" w14:textId="77777777" w:rsidR="00B7156C" w:rsidRPr="00E63C2B" w:rsidRDefault="00B7156C" w:rsidP="00827B6E">
            <w:pPr>
              <w:spacing w:before="120" w:after="120"/>
              <w:jc w:val="both"/>
              <w:rPr>
                <w:sz w:val="22"/>
                <w:szCs w:val="22"/>
              </w:rPr>
            </w:pPr>
          </w:p>
        </w:tc>
        <w:tc>
          <w:tcPr>
            <w:tcW w:w="2182" w:type="dxa"/>
            <w:vAlign w:val="center"/>
          </w:tcPr>
          <w:p w14:paraId="20EA2F94" w14:textId="77777777" w:rsidR="00B7156C" w:rsidRPr="00E63C2B" w:rsidRDefault="00B7156C" w:rsidP="00827B6E">
            <w:pPr>
              <w:spacing w:before="120" w:after="120"/>
              <w:jc w:val="both"/>
              <w:rPr>
                <w:sz w:val="22"/>
                <w:szCs w:val="22"/>
              </w:rPr>
            </w:pPr>
          </w:p>
        </w:tc>
      </w:tr>
      <w:tr w:rsidR="00B7156C" w:rsidRPr="00E63C2B" w14:paraId="2E00BEF7" w14:textId="77777777" w:rsidTr="00827B6E">
        <w:trPr>
          <w:jc w:val="center"/>
        </w:trPr>
        <w:tc>
          <w:tcPr>
            <w:tcW w:w="2977" w:type="dxa"/>
            <w:shd w:val="pct10" w:color="auto" w:fill="FFFFFF"/>
            <w:vAlign w:val="center"/>
          </w:tcPr>
          <w:p w14:paraId="770F22C3"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1AB5919F" w14:textId="77777777" w:rsidR="00B7156C" w:rsidRPr="00E63C2B" w:rsidRDefault="00B7156C" w:rsidP="00827B6E">
            <w:pPr>
              <w:spacing w:before="120" w:after="120"/>
              <w:jc w:val="both"/>
              <w:rPr>
                <w:sz w:val="22"/>
                <w:szCs w:val="22"/>
              </w:rPr>
            </w:pPr>
          </w:p>
        </w:tc>
        <w:tc>
          <w:tcPr>
            <w:tcW w:w="1929" w:type="dxa"/>
            <w:vAlign w:val="center"/>
          </w:tcPr>
          <w:p w14:paraId="42A04120" w14:textId="77777777" w:rsidR="00B7156C" w:rsidRPr="00E63C2B" w:rsidRDefault="00B7156C" w:rsidP="00827B6E">
            <w:pPr>
              <w:spacing w:before="120" w:after="120"/>
              <w:jc w:val="both"/>
              <w:rPr>
                <w:sz w:val="22"/>
                <w:szCs w:val="22"/>
              </w:rPr>
            </w:pPr>
          </w:p>
        </w:tc>
        <w:tc>
          <w:tcPr>
            <w:tcW w:w="2182" w:type="dxa"/>
            <w:vAlign w:val="center"/>
          </w:tcPr>
          <w:p w14:paraId="18EF4397" w14:textId="77777777" w:rsidR="00B7156C" w:rsidRPr="00E63C2B" w:rsidRDefault="00B7156C" w:rsidP="00827B6E">
            <w:pPr>
              <w:spacing w:before="120" w:after="120"/>
              <w:jc w:val="both"/>
              <w:rPr>
                <w:sz w:val="22"/>
                <w:szCs w:val="22"/>
              </w:rPr>
            </w:pPr>
          </w:p>
        </w:tc>
      </w:tr>
      <w:tr w:rsidR="00B7156C" w:rsidRPr="00E63C2B" w14:paraId="0181E214" w14:textId="77777777" w:rsidTr="00827B6E">
        <w:trPr>
          <w:jc w:val="center"/>
        </w:trPr>
        <w:tc>
          <w:tcPr>
            <w:tcW w:w="2977" w:type="dxa"/>
            <w:shd w:val="pct10" w:color="auto" w:fill="FFFFFF"/>
            <w:vAlign w:val="center"/>
          </w:tcPr>
          <w:p w14:paraId="6DAACBAA"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C5432F7" w14:textId="77777777" w:rsidR="00B7156C" w:rsidRPr="00E63C2B" w:rsidRDefault="00B7156C" w:rsidP="00827B6E">
            <w:pPr>
              <w:spacing w:before="120" w:after="120"/>
              <w:jc w:val="both"/>
              <w:rPr>
                <w:sz w:val="22"/>
                <w:szCs w:val="22"/>
              </w:rPr>
            </w:pPr>
          </w:p>
        </w:tc>
        <w:tc>
          <w:tcPr>
            <w:tcW w:w="1929" w:type="dxa"/>
            <w:vAlign w:val="center"/>
          </w:tcPr>
          <w:p w14:paraId="55341176" w14:textId="77777777" w:rsidR="00B7156C" w:rsidRPr="00E63C2B" w:rsidRDefault="00B7156C" w:rsidP="00827B6E">
            <w:pPr>
              <w:spacing w:before="120" w:after="120"/>
              <w:jc w:val="both"/>
              <w:rPr>
                <w:sz w:val="22"/>
                <w:szCs w:val="22"/>
              </w:rPr>
            </w:pPr>
          </w:p>
        </w:tc>
        <w:tc>
          <w:tcPr>
            <w:tcW w:w="2182" w:type="dxa"/>
            <w:vAlign w:val="center"/>
          </w:tcPr>
          <w:p w14:paraId="498EACA4" w14:textId="77777777" w:rsidR="00B7156C" w:rsidRPr="00E63C2B" w:rsidRDefault="00B7156C" w:rsidP="00827B6E">
            <w:pPr>
              <w:spacing w:before="120" w:after="120"/>
              <w:jc w:val="both"/>
              <w:rPr>
                <w:sz w:val="22"/>
                <w:szCs w:val="22"/>
              </w:rPr>
            </w:pPr>
          </w:p>
        </w:tc>
      </w:tr>
    </w:tbl>
    <w:p w14:paraId="6ECACC37"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35905ED" w14:textId="77777777" w:rsidTr="00827B6E">
        <w:trPr>
          <w:jc w:val="center"/>
        </w:trPr>
        <w:tc>
          <w:tcPr>
            <w:tcW w:w="3260" w:type="dxa"/>
            <w:tcBorders>
              <w:top w:val="single" w:sz="4" w:space="0" w:color="auto"/>
              <w:left w:val="single" w:sz="4" w:space="0" w:color="auto"/>
              <w:right w:val="single" w:sz="4" w:space="0" w:color="auto"/>
            </w:tcBorders>
            <w:vAlign w:val="center"/>
          </w:tcPr>
          <w:p w14:paraId="75094799"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000CBA70"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35DABC8C" w14:textId="77777777" w:rsidTr="00827B6E">
        <w:trPr>
          <w:jc w:val="center"/>
        </w:trPr>
        <w:tc>
          <w:tcPr>
            <w:tcW w:w="3260" w:type="dxa"/>
            <w:vAlign w:val="center"/>
          </w:tcPr>
          <w:p w14:paraId="09450129"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374A3B89" w14:textId="77777777" w:rsidR="00B7156C" w:rsidRPr="00E63C2B" w:rsidRDefault="00B7156C" w:rsidP="00827B6E">
            <w:pPr>
              <w:spacing w:before="120" w:after="120"/>
              <w:jc w:val="both"/>
              <w:rPr>
                <w:sz w:val="22"/>
                <w:szCs w:val="22"/>
              </w:rPr>
            </w:pPr>
          </w:p>
        </w:tc>
      </w:tr>
      <w:tr w:rsidR="00B7156C" w:rsidRPr="00E63C2B" w14:paraId="285EB1E3" w14:textId="77777777" w:rsidTr="00827B6E">
        <w:trPr>
          <w:jc w:val="center"/>
        </w:trPr>
        <w:tc>
          <w:tcPr>
            <w:tcW w:w="3260" w:type="dxa"/>
            <w:tcBorders>
              <w:right w:val="single" w:sz="4" w:space="0" w:color="auto"/>
            </w:tcBorders>
            <w:vAlign w:val="center"/>
          </w:tcPr>
          <w:p w14:paraId="23801CF4"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04E38B2B" w14:textId="77777777" w:rsidR="00B7156C" w:rsidRPr="00E63C2B" w:rsidRDefault="00B7156C" w:rsidP="00827B6E">
            <w:pPr>
              <w:spacing w:before="120" w:after="120"/>
              <w:jc w:val="both"/>
              <w:rPr>
                <w:sz w:val="22"/>
                <w:szCs w:val="22"/>
              </w:rPr>
            </w:pPr>
          </w:p>
        </w:tc>
      </w:tr>
    </w:tbl>
    <w:p w14:paraId="53DB0CF5"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158CF563"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5BAE9D65"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54D92201" w14:textId="77777777" w:rsidR="00B7156C" w:rsidRPr="00E63C2B" w:rsidRDefault="00B7156C" w:rsidP="00FD20B6">
      <w:pPr>
        <w:keepNext/>
        <w:keepLines/>
        <w:spacing w:before="120" w:after="120"/>
        <w:ind w:left="426" w:right="424" w:hanging="425"/>
        <w:rPr>
          <w:sz w:val="22"/>
          <w:szCs w:val="22"/>
        </w:rPr>
      </w:pPr>
      <w:r w:rsidRPr="00E63C2B">
        <w:rPr>
          <w:sz w:val="22"/>
          <w:szCs w:val="22"/>
          <w:highlight w:val="yellow"/>
        </w:rPr>
        <w:t xml:space="preserve">[If </w:t>
      </w:r>
      <w:r w:rsidR="00E63C2B">
        <w:rPr>
          <w:sz w:val="22"/>
          <w:szCs w:val="22"/>
          <w:highlight w:val="yellow"/>
        </w:rPr>
        <w:t xml:space="preserve">any tenderers were asked to provide </w:t>
      </w:r>
      <w:r w:rsidRPr="00E63C2B">
        <w:rPr>
          <w:sz w:val="22"/>
          <w:szCs w:val="22"/>
          <w:highlight w:val="yellow"/>
        </w:rPr>
        <w:t>clarification:</w:t>
      </w:r>
    </w:p>
    <w:p w14:paraId="28FA52F0"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B7156C" w:rsidRPr="00E63C2B" w14:paraId="0C91445D" w14:textId="77777777" w:rsidTr="00827B6E">
        <w:trPr>
          <w:cantSplit/>
          <w:jc w:val="center"/>
        </w:trPr>
        <w:tc>
          <w:tcPr>
            <w:tcW w:w="1418" w:type="dxa"/>
            <w:shd w:val="pct10" w:color="auto" w:fill="FFFFFF"/>
            <w:vAlign w:val="center"/>
          </w:tcPr>
          <w:p w14:paraId="264C7B1C" w14:textId="77777777" w:rsidR="00B7156C" w:rsidRPr="00E63C2B" w:rsidRDefault="00B7156C">
            <w:pPr>
              <w:keepNext/>
              <w:spacing w:before="120" w:after="120"/>
              <w:jc w:val="center"/>
              <w:rPr>
                <w:b/>
                <w:sz w:val="22"/>
                <w:szCs w:val="22"/>
              </w:rPr>
            </w:pPr>
            <w:r w:rsidRPr="00E63C2B">
              <w:rPr>
                <w:b/>
                <w:sz w:val="22"/>
                <w:szCs w:val="22"/>
              </w:rPr>
              <w:t>Tender envelope number</w:t>
            </w:r>
          </w:p>
        </w:tc>
        <w:tc>
          <w:tcPr>
            <w:tcW w:w="1914" w:type="dxa"/>
            <w:shd w:val="pct10" w:color="auto" w:fill="FFFFFF"/>
            <w:vAlign w:val="center"/>
          </w:tcPr>
          <w:p w14:paraId="5F1BA44E"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427B3AF3"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C7A4CBD" w14:textId="77777777" w:rsidTr="00827B6E">
        <w:trPr>
          <w:cantSplit/>
          <w:jc w:val="center"/>
        </w:trPr>
        <w:tc>
          <w:tcPr>
            <w:tcW w:w="1418" w:type="dxa"/>
            <w:vAlign w:val="center"/>
          </w:tcPr>
          <w:p w14:paraId="3BF84D39" w14:textId="77777777" w:rsidR="00B7156C" w:rsidRPr="00E63C2B" w:rsidRDefault="00B7156C" w:rsidP="00827B6E">
            <w:pPr>
              <w:keepNext/>
              <w:spacing w:before="120" w:after="120"/>
              <w:jc w:val="center"/>
              <w:rPr>
                <w:b/>
                <w:sz w:val="22"/>
                <w:szCs w:val="22"/>
              </w:rPr>
            </w:pPr>
          </w:p>
        </w:tc>
        <w:tc>
          <w:tcPr>
            <w:tcW w:w="1914" w:type="dxa"/>
            <w:vAlign w:val="center"/>
          </w:tcPr>
          <w:p w14:paraId="3FB74857" w14:textId="77777777" w:rsidR="00B7156C" w:rsidRPr="00E63C2B" w:rsidRDefault="00B7156C">
            <w:pPr>
              <w:keepNext/>
              <w:spacing w:before="120" w:after="120"/>
              <w:jc w:val="both"/>
              <w:rPr>
                <w:sz w:val="22"/>
                <w:szCs w:val="22"/>
              </w:rPr>
            </w:pPr>
          </w:p>
        </w:tc>
        <w:tc>
          <w:tcPr>
            <w:tcW w:w="5598" w:type="dxa"/>
            <w:vAlign w:val="center"/>
          </w:tcPr>
          <w:p w14:paraId="755F1A21" w14:textId="77777777" w:rsidR="00B7156C" w:rsidRPr="00E63C2B" w:rsidRDefault="00B7156C">
            <w:pPr>
              <w:keepNext/>
              <w:spacing w:before="120" w:after="120"/>
              <w:jc w:val="both"/>
              <w:rPr>
                <w:sz w:val="22"/>
                <w:szCs w:val="22"/>
              </w:rPr>
            </w:pPr>
          </w:p>
        </w:tc>
      </w:tr>
      <w:tr w:rsidR="00B7156C" w:rsidRPr="00E63C2B" w14:paraId="01211F9E" w14:textId="77777777" w:rsidTr="00827B6E">
        <w:trPr>
          <w:cantSplit/>
          <w:jc w:val="center"/>
        </w:trPr>
        <w:tc>
          <w:tcPr>
            <w:tcW w:w="1418" w:type="dxa"/>
            <w:vAlign w:val="center"/>
          </w:tcPr>
          <w:p w14:paraId="5ADEC61A" w14:textId="77777777" w:rsidR="00B7156C" w:rsidRPr="00E63C2B" w:rsidRDefault="00B7156C" w:rsidP="00827B6E">
            <w:pPr>
              <w:keepNext/>
              <w:spacing w:before="120" w:after="120"/>
              <w:jc w:val="center"/>
              <w:rPr>
                <w:b/>
                <w:sz w:val="22"/>
                <w:szCs w:val="22"/>
              </w:rPr>
            </w:pPr>
          </w:p>
        </w:tc>
        <w:tc>
          <w:tcPr>
            <w:tcW w:w="1914" w:type="dxa"/>
            <w:vAlign w:val="center"/>
          </w:tcPr>
          <w:p w14:paraId="2F62AC50" w14:textId="77777777" w:rsidR="00B7156C" w:rsidRPr="00E63C2B" w:rsidRDefault="00B7156C">
            <w:pPr>
              <w:keepNext/>
              <w:spacing w:before="120" w:after="120"/>
              <w:jc w:val="both"/>
              <w:rPr>
                <w:sz w:val="22"/>
                <w:szCs w:val="22"/>
              </w:rPr>
            </w:pPr>
          </w:p>
        </w:tc>
        <w:tc>
          <w:tcPr>
            <w:tcW w:w="5598" w:type="dxa"/>
            <w:vAlign w:val="center"/>
          </w:tcPr>
          <w:p w14:paraId="77793CDF" w14:textId="77777777" w:rsidR="00B7156C" w:rsidRPr="00E63C2B" w:rsidRDefault="00B7156C">
            <w:pPr>
              <w:keepNext/>
              <w:spacing w:before="120" w:after="120"/>
              <w:jc w:val="both"/>
              <w:rPr>
                <w:sz w:val="22"/>
                <w:szCs w:val="22"/>
              </w:rPr>
            </w:pPr>
          </w:p>
        </w:tc>
      </w:tr>
      <w:tr w:rsidR="00B7156C" w:rsidRPr="00E63C2B" w14:paraId="6DDB2E73" w14:textId="77777777" w:rsidTr="00827B6E">
        <w:trPr>
          <w:cantSplit/>
          <w:jc w:val="center"/>
        </w:trPr>
        <w:tc>
          <w:tcPr>
            <w:tcW w:w="1418" w:type="dxa"/>
            <w:vAlign w:val="center"/>
          </w:tcPr>
          <w:p w14:paraId="6EC69363" w14:textId="77777777" w:rsidR="00B7156C" w:rsidRPr="00E63C2B" w:rsidRDefault="00B7156C" w:rsidP="00827B6E">
            <w:pPr>
              <w:keepNext/>
              <w:spacing w:before="120" w:after="120"/>
              <w:jc w:val="center"/>
              <w:rPr>
                <w:b/>
                <w:sz w:val="22"/>
                <w:szCs w:val="22"/>
              </w:rPr>
            </w:pPr>
          </w:p>
        </w:tc>
        <w:tc>
          <w:tcPr>
            <w:tcW w:w="1914" w:type="dxa"/>
            <w:vAlign w:val="center"/>
          </w:tcPr>
          <w:p w14:paraId="53113680" w14:textId="77777777" w:rsidR="00B7156C" w:rsidRPr="00E63C2B" w:rsidRDefault="00B7156C">
            <w:pPr>
              <w:keepNext/>
              <w:spacing w:before="120" w:after="120"/>
              <w:jc w:val="both"/>
              <w:rPr>
                <w:sz w:val="22"/>
                <w:szCs w:val="22"/>
              </w:rPr>
            </w:pPr>
          </w:p>
        </w:tc>
        <w:tc>
          <w:tcPr>
            <w:tcW w:w="5598" w:type="dxa"/>
            <w:vAlign w:val="center"/>
          </w:tcPr>
          <w:p w14:paraId="5664A357" w14:textId="77777777" w:rsidR="00B7156C" w:rsidRPr="00E63C2B" w:rsidRDefault="00B7156C">
            <w:pPr>
              <w:keepNext/>
              <w:spacing w:before="120" w:after="120"/>
              <w:jc w:val="both"/>
              <w:rPr>
                <w:sz w:val="22"/>
                <w:szCs w:val="22"/>
              </w:rPr>
            </w:pPr>
          </w:p>
        </w:tc>
      </w:tr>
    </w:tbl>
    <w:p w14:paraId="0C91D68F"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51E0EB43"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84"/>
        <w:gridCol w:w="5528"/>
      </w:tblGrid>
      <w:tr w:rsidR="00B7156C" w:rsidRPr="00E63C2B" w14:paraId="66347DFC" w14:textId="77777777" w:rsidTr="00827B6E">
        <w:trPr>
          <w:cantSplit/>
          <w:tblHeader/>
          <w:jc w:val="center"/>
        </w:trPr>
        <w:tc>
          <w:tcPr>
            <w:tcW w:w="1418" w:type="dxa"/>
            <w:shd w:val="pct10" w:color="auto" w:fill="FFFFFF"/>
            <w:vAlign w:val="center"/>
          </w:tcPr>
          <w:p w14:paraId="3CAE55D6" w14:textId="77777777" w:rsidR="00B7156C" w:rsidRPr="00E63C2B" w:rsidRDefault="00B7156C">
            <w:pPr>
              <w:spacing w:before="120" w:after="120"/>
              <w:jc w:val="center"/>
              <w:rPr>
                <w:b/>
                <w:sz w:val="22"/>
                <w:szCs w:val="22"/>
              </w:rPr>
            </w:pPr>
            <w:r w:rsidRPr="00E63C2B">
              <w:rPr>
                <w:b/>
                <w:sz w:val="22"/>
                <w:szCs w:val="22"/>
              </w:rPr>
              <w:t>Tender envelope number</w:t>
            </w:r>
          </w:p>
        </w:tc>
        <w:tc>
          <w:tcPr>
            <w:tcW w:w="1984" w:type="dxa"/>
            <w:shd w:val="pct10" w:color="auto" w:fill="FFFFFF"/>
            <w:vAlign w:val="center"/>
          </w:tcPr>
          <w:p w14:paraId="071FCD2F"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6A0F40C4"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2361409" w14:textId="77777777" w:rsidTr="00827B6E">
        <w:trPr>
          <w:cantSplit/>
          <w:jc w:val="center"/>
        </w:trPr>
        <w:tc>
          <w:tcPr>
            <w:tcW w:w="1418" w:type="dxa"/>
            <w:vAlign w:val="center"/>
          </w:tcPr>
          <w:p w14:paraId="06D22423" w14:textId="77777777" w:rsidR="00B7156C" w:rsidRPr="00E63C2B" w:rsidRDefault="00B7156C" w:rsidP="00827B6E">
            <w:pPr>
              <w:spacing w:before="120" w:after="120"/>
              <w:jc w:val="center"/>
              <w:rPr>
                <w:b/>
                <w:sz w:val="22"/>
                <w:szCs w:val="22"/>
              </w:rPr>
            </w:pPr>
          </w:p>
        </w:tc>
        <w:tc>
          <w:tcPr>
            <w:tcW w:w="1984" w:type="dxa"/>
            <w:vAlign w:val="center"/>
          </w:tcPr>
          <w:p w14:paraId="46C1024B" w14:textId="77777777" w:rsidR="00B7156C" w:rsidRPr="00E63C2B" w:rsidRDefault="00B7156C">
            <w:pPr>
              <w:spacing w:before="120" w:after="120"/>
              <w:jc w:val="both"/>
              <w:rPr>
                <w:sz w:val="22"/>
                <w:szCs w:val="22"/>
              </w:rPr>
            </w:pPr>
          </w:p>
        </w:tc>
        <w:tc>
          <w:tcPr>
            <w:tcW w:w="5528" w:type="dxa"/>
            <w:vAlign w:val="center"/>
          </w:tcPr>
          <w:p w14:paraId="7581DE32"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303EBB34" w14:textId="77777777" w:rsidTr="00827B6E">
        <w:trPr>
          <w:cantSplit/>
          <w:jc w:val="center"/>
        </w:trPr>
        <w:tc>
          <w:tcPr>
            <w:tcW w:w="1418" w:type="dxa"/>
            <w:vAlign w:val="center"/>
          </w:tcPr>
          <w:p w14:paraId="3FAB5817" w14:textId="77777777" w:rsidR="00B7156C" w:rsidRPr="00E63C2B" w:rsidRDefault="00B7156C" w:rsidP="00827B6E">
            <w:pPr>
              <w:spacing w:before="120" w:after="120"/>
              <w:jc w:val="center"/>
              <w:rPr>
                <w:b/>
                <w:sz w:val="22"/>
                <w:szCs w:val="22"/>
              </w:rPr>
            </w:pPr>
          </w:p>
        </w:tc>
        <w:tc>
          <w:tcPr>
            <w:tcW w:w="1984" w:type="dxa"/>
            <w:vAlign w:val="center"/>
          </w:tcPr>
          <w:p w14:paraId="2B5F3463" w14:textId="77777777" w:rsidR="00B7156C" w:rsidRPr="00E63C2B" w:rsidRDefault="00B7156C">
            <w:pPr>
              <w:spacing w:before="120" w:after="120"/>
              <w:jc w:val="both"/>
              <w:rPr>
                <w:sz w:val="22"/>
                <w:szCs w:val="22"/>
              </w:rPr>
            </w:pPr>
          </w:p>
        </w:tc>
        <w:tc>
          <w:tcPr>
            <w:tcW w:w="5528" w:type="dxa"/>
            <w:vAlign w:val="center"/>
          </w:tcPr>
          <w:p w14:paraId="7E697F1F"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2A0750B0" w14:textId="77777777" w:rsidTr="00827B6E">
        <w:trPr>
          <w:cantSplit/>
          <w:jc w:val="center"/>
        </w:trPr>
        <w:tc>
          <w:tcPr>
            <w:tcW w:w="1418" w:type="dxa"/>
            <w:vAlign w:val="center"/>
          </w:tcPr>
          <w:p w14:paraId="71A085F1" w14:textId="77777777" w:rsidR="00B7156C" w:rsidRPr="00E63C2B" w:rsidRDefault="00B7156C" w:rsidP="00827B6E">
            <w:pPr>
              <w:spacing w:before="120" w:after="120"/>
              <w:jc w:val="center"/>
              <w:rPr>
                <w:b/>
                <w:sz w:val="22"/>
                <w:szCs w:val="22"/>
              </w:rPr>
            </w:pPr>
          </w:p>
        </w:tc>
        <w:tc>
          <w:tcPr>
            <w:tcW w:w="1984" w:type="dxa"/>
            <w:vAlign w:val="center"/>
          </w:tcPr>
          <w:p w14:paraId="363F5667" w14:textId="77777777" w:rsidR="00B7156C" w:rsidRPr="00E63C2B" w:rsidRDefault="00B7156C" w:rsidP="009461F4">
            <w:pPr>
              <w:spacing w:before="120" w:after="120"/>
              <w:jc w:val="both"/>
              <w:rPr>
                <w:sz w:val="22"/>
                <w:szCs w:val="22"/>
              </w:rPr>
            </w:pPr>
          </w:p>
        </w:tc>
        <w:tc>
          <w:tcPr>
            <w:tcW w:w="5528" w:type="dxa"/>
            <w:vAlign w:val="center"/>
          </w:tcPr>
          <w:p w14:paraId="36E27DF7"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27BB3CB6" w14:textId="77777777" w:rsidTr="00827B6E">
        <w:trPr>
          <w:cantSplit/>
          <w:jc w:val="center"/>
        </w:trPr>
        <w:tc>
          <w:tcPr>
            <w:tcW w:w="1418" w:type="dxa"/>
            <w:vAlign w:val="center"/>
          </w:tcPr>
          <w:p w14:paraId="75AF2F40" w14:textId="77777777" w:rsidR="000D7335" w:rsidRPr="00E63C2B" w:rsidRDefault="000D7335" w:rsidP="00827B6E">
            <w:pPr>
              <w:spacing w:before="120" w:after="120"/>
              <w:jc w:val="center"/>
              <w:rPr>
                <w:b/>
                <w:sz w:val="22"/>
                <w:szCs w:val="22"/>
              </w:rPr>
            </w:pPr>
          </w:p>
        </w:tc>
        <w:tc>
          <w:tcPr>
            <w:tcW w:w="1984" w:type="dxa"/>
            <w:vAlign w:val="center"/>
          </w:tcPr>
          <w:p w14:paraId="5CB496BF" w14:textId="77777777" w:rsidR="000D7335" w:rsidRPr="00E63C2B" w:rsidRDefault="000D7335" w:rsidP="009461F4">
            <w:pPr>
              <w:spacing w:before="120" w:after="120"/>
              <w:jc w:val="both"/>
              <w:rPr>
                <w:sz w:val="22"/>
                <w:szCs w:val="22"/>
              </w:rPr>
            </w:pPr>
          </w:p>
        </w:tc>
        <w:tc>
          <w:tcPr>
            <w:tcW w:w="5528" w:type="dxa"/>
            <w:vAlign w:val="center"/>
          </w:tcPr>
          <w:p w14:paraId="1707F7D4" w14:textId="77777777" w:rsidR="000D7335" w:rsidRPr="00544190" w:rsidRDefault="000D7335" w:rsidP="009461F4">
            <w:pPr>
              <w:keepNext/>
              <w:spacing w:before="120" w:after="120"/>
              <w:jc w:val="both"/>
              <w:rPr>
                <w:sz w:val="22"/>
                <w:szCs w:val="22"/>
                <w:highlight w:val="lightGray"/>
              </w:rPr>
            </w:pPr>
            <w:r>
              <w:rPr>
                <w:sz w:val="22"/>
                <w:szCs w:val="22"/>
                <w:highlight w:val="lightGray"/>
              </w:rPr>
              <w:t>[</w:t>
            </w:r>
            <w:r w:rsidRPr="000C5B51">
              <w:rPr>
                <w:sz w:val="22"/>
                <w:szCs w:val="22"/>
                <w:highlight w:val="yellow"/>
              </w:rPr>
              <w:t>For procedures other than the international restricted one:</w:t>
            </w:r>
            <w:r>
              <w:rPr>
                <w:sz w:val="22"/>
                <w:szCs w:val="22"/>
                <w:highlight w:val="lightGray"/>
              </w:rPr>
              <w:t xml:space="preserve"> The tenderer does not meet the selection criteria.]</w:t>
            </w:r>
          </w:p>
        </w:tc>
      </w:tr>
      <w:tr w:rsidR="00CD272D" w:rsidRPr="00E63C2B" w14:paraId="0FE884F4" w14:textId="77777777" w:rsidTr="00827B6E">
        <w:trPr>
          <w:cantSplit/>
          <w:jc w:val="center"/>
        </w:trPr>
        <w:tc>
          <w:tcPr>
            <w:tcW w:w="1418" w:type="dxa"/>
            <w:vAlign w:val="center"/>
          </w:tcPr>
          <w:p w14:paraId="5514CA8A" w14:textId="77777777" w:rsidR="00CD272D" w:rsidRPr="00E63C2B" w:rsidRDefault="00CD272D" w:rsidP="00827B6E">
            <w:pPr>
              <w:spacing w:before="120" w:after="120"/>
              <w:jc w:val="center"/>
              <w:rPr>
                <w:b/>
                <w:sz w:val="22"/>
                <w:szCs w:val="22"/>
              </w:rPr>
            </w:pPr>
          </w:p>
        </w:tc>
        <w:tc>
          <w:tcPr>
            <w:tcW w:w="1984" w:type="dxa"/>
            <w:vAlign w:val="center"/>
          </w:tcPr>
          <w:p w14:paraId="19AAE15C" w14:textId="77777777" w:rsidR="00CD272D" w:rsidRPr="00E63C2B" w:rsidRDefault="00CD272D" w:rsidP="009461F4">
            <w:pPr>
              <w:spacing w:before="120" w:after="120"/>
              <w:jc w:val="both"/>
              <w:rPr>
                <w:sz w:val="22"/>
                <w:szCs w:val="22"/>
              </w:rPr>
            </w:pPr>
          </w:p>
        </w:tc>
        <w:tc>
          <w:tcPr>
            <w:tcW w:w="5528" w:type="dxa"/>
            <w:vAlign w:val="center"/>
          </w:tcPr>
          <w:p w14:paraId="4B943600"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66414E25"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725FC28C" w14:textId="77777777"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 as listed</w:t>
      </w:r>
      <w:r w:rsidRPr="00E63C2B">
        <w:rPr>
          <w:sz w:val="22"/>
          <w:szCs w:val="22"/>
        </w:rPr>
        <w:t xml:space="preserve"> in the </w:t>
      </w:r>
      <w:r w:rsidR="00355F99">
        <w:rPr>
          <w:sz w:val="22"/>
          <w:szCs w:val="22"/>
        </w:rPr>
        <w:t>t</w:t>
      </w:r>
      <w:r w:rsidRPr="00E63C2B">
        <w:rPr>
          <w:sz w:val="22"/>
          <w:szCs w:val="22"/>
        </w:rPr>
        <w:t>ender opening report.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5EB75E48" w14:textId="77777777" w:rsidR="00994CA0" w:rsidRPr="00E63C2B" w:rsidRDefault="00C308E2" w:rsidP="00FD20B6">
      <w:pPr>
        <w:keepNext/>
        <w:keepLines/>
        <w:spacing w:before="120" w:after="240"/>
        <w:ind w:left="425" w:right="425"/>
        <w:jc w:val="both"/>
        <w:rPr>
          <w:sz w:val="22"/>
          <w:szCs w:val="22"/>
        </w:rPr>
      </w:pPr>
      <w:r w:rsidRPr="00E63C2B">
        <w:rPr>
          <w:sz w:val="22"/>
          <w:szCs w:val="22"/>
        </w:rPr>
        <w:lastRenderedPageBreak/>
        <w:t>[</w:t>
      </w:r>
      <w:r w:rsidRPr="00E63C2B">
        <w:rPr>
          <w:sz w:val="22"/>
          <w:szCs w:val="22"/>
          <w:highlight w:val="yellow"/>
        </w:rPr>
        <w:t xml:space="preserve">If </w:t>
      </w:r>
      <w:r>
        <w:rPr>
          <w:sz w:val="22"/>
          <w:szCs w:val="22"/>
          <w:highlight w:val="yellow"/>
        </w:rPr>
        <w:t>clarification were requested for the submissions from any tenderer:</w:t>
      </w:r>
      <w:r w:rsidRPr="00E63C2B">
        <w:rPr>
          <w:sz w:val="22"/>
          <w:szCs w:val="22"/>
          <w:highlight w:val="yellow"/>
        </w:rPr>
        <w:t xml:space="preserve"> </w:t>
      </w:r>
      <w:r w:rsidR="00994CA0" w:rsidRPr="007A16DC">
        <w:rPr>
          <w:sz w:val="22"/>
          <w:szCs w:val="22"/>
          <w:highlight w:val="lightGray"/>
        </w:rPr>
        <w:t xml:space="preserve">With the agreement of the other </w:t>
      </w:r>
      <w:r w:rsidR="00355F99">
        <w:rPr>
          <w:sz w:val="22"/>
          <w:szCs w:val="22"/>
          <w:highlight w:val="lightGray"/>
        </w:rPr>
        <w:t>e</w:t>
      </w:r>
      <w:r w:rsidR="00994CA0" w:rsidRPr="007A16DC">
        <w:rPr>
          <w:sz w:val="22"/>
          <w:szCs w:val="22"/>
          <w:highlight w:val="lightGray"/>
        </w:rPr>
        <w:t xml:space="preserve">valuation </w:t>
      </w:r>
      <w:r w:rsidR="00355F99">
        <w:rPr>
          <w:sz w:val="22"/>
          <w:szCs w:val="22"/>
          <w:highlight w:val="lightGray"/>
        </w:rPr>
        <w:t>c</w:t>
      </w:r>
      <w:r w:rsidR="00994CA0"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00994CA0"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00994CA0"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00994CA0"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994CA0" w:rsidRPr="00E63C2B" w14:paraId="1280E0CB" w14:textId="77777777" w:rsidTr="008F0DDF">
        <w:trPr>
          <w:cantSplit/>
          <w:jc w:val="center"/>
        </w:trPr>
        <w:tc>
          <w:tcPr>
            <w:tcW w:w="1418" w:type="dxa"/>
            <w:shd w:val="pct10" w:color="auto" w:fill="FFFFFF"/>
            <w:vAlign w:val="center"/>
          </w:tcPr>
          <w:p w14:paraId="3BA8DFE0" w14:textId="77777777" w:rsidR="00994CA0" w:rsidRPr="00E63C2B" w:rsidRDefault="00994CA0" w:rsidP="008F0DDF">
            <w:pPr>
              <w:keepNext/>
              <w:spacing w:before="120" w:after="120"/>
              <w:jc w:val="center"/>
              <w:rPr>
                <w:b/>
                <w:sz w:val="22"/>
                <w:szCs w:val="22"/>
              </w:rPr>
            </w:pPr>
            <w:r w:rsidRPr="00E63C2B">
              <w:rPr>
                <w:b/>
                <w:sz w:val="22"/>
                <w:szCs w:val="22"/>
              </w:rPr>
              <w:t>Tender envelope number</w:t>
            </w:r>
          </w:p>
        </w:tc>
        <w:tc>
          <w:tcPr>
            <w:tcW w:w="1914" w:type="dxa"/>
            <w:shd w:val="pct10" w:color="auto" w:fill="FFFFFF"/>
            <w:vAlign w:val="center"/>
          </w:tcPr>
          <w:p w14:paraId="58A1678B"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430E312A"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49856D9C" w14:textId="77777777" w:rsidTr="008F0DDF">
        <w:trPr>
          <w:cantSplit/>
          <w:jc w:val="center"/>
        </w:trPr>
        <w:tc>
          <w:tcPr>
            <w:tcW w:w="1418" w:type="dxa"/>
            <w:vAlign w:val="center"/>
          </w:tcPr>
          <w:p w14:paraId="753C78A0" w14:textId="77777777" w:rsidR="00994CA0" w:rsidRPr="00E63C2B" w:rsidRDefault="00994CA0" w:rsidP="008F0DDF">
            <w:pPr>
              <w:keepNext/>
              <w:spacing w:before="120" w:after="120"/>
              <w:jc w:val="center"/>
              <w:rPr>
                <w:b/>
                <w:sz w:val="22"/>
                <w:szCs w:val="22"/>
              </w:rPr>
            </w:pPr>
          </w:p>
        </w:tc>
        <w:tc>
          <w:tcPr>
            <w:tcW w:w="1914" w:type="dxa"/>
            <w:vAlign w:val="center"/>
          </w:tcPr>
          <w:p w14:paraId="2BEC8AC3" w14:textId="77777777" w:rsidR="00994CA0" w:rsidRPr="00E63C2B" w:rsidRDefault="00994CA0" w:rsidP="008F0DDF">
            <w:pPr>
              <w:keepNext/>
              <w:spacing w:before="120" w:after="120"/>
              <w:jc w:val="both"/>
              <w:rPr>
                <w:sz w:val="22"/>
                <w:szCs w:val="22"/>
              </w:rPr>
            </w:pPr>
          </w:p>
        </w:tc>
        <w:tc>
          <w:tcPr>
            <w:tcW w:w="5598" w:type="dxa"/>
            <w:vAlign w:val="center"/>
          </w:tcPr>
          <w:p w14:paraId="2C941F67" w14:textId="77777777" w:rsidR="00994CA0" w:rsidRPr="00E63C2B" w:rsidRDefault="00994CA0" w:rsidP="008F0DDF">
            <w:pPr>
              <w:keepNext/>
              <w:spacing w:before="120" w:after="120"/>
              <w:jc w:val="both"/>
              <w:rPr>
                <w:sz w:val="22"/>
                <w:szCs w:val="22"/>
              </w:rPr>
            </w:pPr>
          </w:p>
        </w:tc>
      </w:tr>
      <w:tr w:rsidR="00994CA0" w:rsidRPr="00E63C2B" w14:paraId="241248AA" w14:textId="77777777" w:rsidTr="008F0DDF">
        <w:trPr>
          <w:cantSplit/>
          <w:jc w:val="center"/>
        </w:trPr>
        <w:tc>
          <w:tcPr>
            <w:tcW w:w="1418" w:type="dxa"/>
            <w:vAlign w:val="center"/>
          </w:tcPr>
          <w:p w14:paraId="1ECAE68C" w14:textId="77777777" w:rsidR="00994CA0" w:rsidRPr="00E63C2B" w:rsidRDefault="00994CA0" w:rsidP="008F0DDF">
            <w:pPr>
              <w:keepNext/>
              <w:spacing w:before="120" w:after="120"/>
              <w:jc w:val="center"/>
              <w:rPr>
                <w:b/>
                <w:sz w:val="22"/>
                <w:szCs w:val="22"/>
              </w:rPr>
            </w:pPr>
          </w:p>
        </w:tc>
        <w:tc>
          <w:tcPr>
            <w:tcW w:w="1914" w:type="dxa"/>
            <w:vAlign w:val="center"/>
          </w:tcPr>
          <w:p w14:paraId="68FB3969" w14:textId="77777777" w:rsidR="00994CA0" w:rsidRPr="00E63C2B" w:rsidRDefault="00994CA0" w:rsidP="008F0DDF">
            <w:pPr>
              <w:keepNext/>
              <w:spacing w:before="120" w:after="120"/>
              <w:jc w:val="both"/>
              <w:rPr>
                <w:sz w:val="22"/>
                <w:szCs w:val="22"/>
              </w:rPr>
            </w:pPr>
          </w:p>
        </w:tc>
        <w:tc>
          <w:tcPr>
            <w:tcW w:w="5598" w:type="dxa"/>
            <w:vAlign w:val="center"/>
          </w:tcPr>
          <w:p w14:paraId="08D665F6" w14:textId="77777777" w:rsidR="00994CA0" w:rsidRPr="00E63C2B" w:rsidRDefault="00994CA0" w:rsidP="008F0DDF">
            <w:pPr>
              <w:keepNext/>
              <w:spacing w:before="120" w:after="120"/>
              <w:jc w:val="both"/>
              <w:rPr>
                <w:sz w:val="22"/>
                <w:szCs w:val="22"/>
              </w:rPr>
            </w:pPr>
          </w:p>
        </w:tc>
      </w:tr>
      <w:tr w:rsidR="00994CA0" w:rsidRPr="00E63C2B" w14:paraId="2DE6869F" w14:textId="77777777" w:rsidTr="008F0DDF">
        <w:trPr>
          <w:cantSplit/>
          <w:jc w:val="center"/>
        </w:trPr>
        <w:tc>
          <w:tcPr>
            <w:tcW w:w="1418" w:type="dxa"/>
            <w:vAlign w:val="center"/>
          </w:tcPr>
          <w:p w14:paraId="6C7A615F" w14:textId="77777777" w:rsidR="00994CA0" w:rsidRPr="00E63C2B" w:rsidRDefault="00994CA0" w:rsidP="008F0DDF">
            <w:pPr>
              <w:keepNext/>
              <w:spacing w:before="120" w:after="120"/>
              <w:jc w:val="center"/>
              <w:rPr>
                <w:b/>
                <w:sz w:val="22"/>
                <w:szCs w:val="22"/>
              </w:rPr>
            </w:pPr>
          </w:p>
        </w:tc>
        <w:tc>
          <w:tcPr>
            <w:tcW w:w="1914" w:type="dxa"/>
            <w:vAlign w:val="center"/>
          </w:tcPr>
          <w:p w14:paraId="2DF65B85" w14:textId="77777777" w:rsidR="00994CA0" w:rsidRPr="00E63C2B" w:rsidRDefault="00994CA0" w:rsidP="008F0DDF">
            <w:pPr>
              <w:keepNext/>
              <w:spacing w:before="120" w:after="120"/>
              <w:jc w:val="both"/>
              <w:rPr>
                <w:sz w:val="22"/>
                <w:szCs w:val="22"/>
              </w:rPr>
            </w:pPr>
          </w:p>
        </w:tc>
        <w:tc>
          <w:tcPr>
            <w:tcW w:w="5598" w:type="dxa"/>
            <w:vAlign w:val="center"/>
          </w:tcPr>
          <w:p w14:paraId="5F21C745" w14:textId="77777777" w:rsidR="00994CA0" w:rsidRPr="00E63C2B" w:rsidRDefault="00994CA0" w:rsidP="008F0DDF">
            <w:pPr>
              <w:keepNext/>
              <w:spacing w:before="120" w:after="120"/>
              <w:jc w:val="both"/>
              <w:rPr>
                <w:sz w:val="22"/>
                <w:szCs w:val="22"/>
              </w:rPr>
            </w:pPr>
          </w:p>
        </w:tc>
      </w:tr>
    </w:tbl>
    <w:p w14:paraId="7FC75275" w14:textId="77777777" w:rsidR="00994CA0" w:rsidRPr="00E63C2B" w:rsidRDefault="00994CA0" w:rsidP="009461F4">
      <w:pPr>
        <w:spacing w:after="120"/>
        <w:jc w:val="both"/>
        <w:rPr>
          <w:sz w:val="22"/>
          <w:szCs w:val="22"/>
        </w:rPr>
      </w:pPr>
    </w:p>
    <w:p w14:paraId="1CB34466" w14:textId="77777777" w:rsidR="006A4ED7" w:rsidRDefault="006A4ED7" w:rsidP="00FD20B6">
      <w:pPr>
        <w:spacing w:after="120"/>
        <w:ind w:left="425" w:hanging="283"/>
        <w:rPr>
          <w:sz w:val="22"/>
          <w:szCs w:val="22"/>
        </w:rPr>
      </w:pPr>
      <w:r w:rsidRPr="000C5B51">
        <w:rPr>
          <w:sz w:val="22"/>
          <w:szCs w:val="22"/>
          <w:highlight w:val="lightGray"/>
        </w:rPr>
        <w:t>]</w:t>
      </w:r>
    </w:p>
    <w:p w14:paraId="2453B421" w14:textId="77777777" w:rsidR="00B7156C" w:rsidRPr="00E63C2B" w:rsidRDefault="00B7156C" w:rsidP="00FD20B6">
      <w:pPr>
        <w:spacing w:after="120"/>
        <w:ind w:left="425" w:hanging="283"/>
        <w:rPr>
          <w:sz w:val="22"/>
          <w:szCs w:val="22"/>
        </w:rPr>
      </w:pPr>
      <w:r w:rsidRPr="00E63C2B">
        <w:rPr>
          <w:sz w:val="22"/>
          <w:szCs w:val="22"/>
        </w:rPr>
        <w:t>[</w:t>
      </w:r>
      <w:r w:rsidRPr="00E63C2B">
        <w:rPr>
          <w:sz w:val="22"/>
          <w:szCs w:val="22"/>
          <w:highlight w:val="yellow"/>
        </w:rPr>
        <w:t>If interviews were provided for in the tender dossier:</w:t>
      </w:r>
    </w:p>
    <w:p w14:paraId="3A321CDF" w14:textId="77777777" w:rsidR="00B7156C" w:rsidRPr="007A16DC" w:rsidRDefault="00B7156C" w:rsidP="00FD20B6">
      <w:pPr>
        <w:spacing w:after="240"/>
        <w:ind w:left="425" w:right="425"/>
        <w:jc w:val="both"/>
        <w:rPr>
          <w:sz w:val="22"/>
          <w:szCs w:val="22"/>
          <w:highlight w:val="lightGray"/>
        </w:rPr>
      </w:pPr>
      <w:r w:rsidRPr="007A16DC">
        <w:rPr>
          <w:sz w:val="22"/>
          <w:szCs w:val="22"/>
          <w:highlight w:val="lightGray"/>
        </w:rPr>
        <w:t xml:space="preserve">Based on the provisional average scores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B7156C" w:rsidRPr="00E63C2B" w14:paraId="0C16CE80" w14:textId="77777777" w:rsidTr="00827B6E">
        <w:trPr>
          <w:cantSplit/>
          <w:tblHeader/>
          <w:jc w:val="center"/>
        </w:trPr>
        <w:tc>
          <w:tcPr>
            <w:tcW w:w="1489" w:type="dxa"/>
            <w:shd w:val="pct10" w:color="auto" w:fill="FFFFFF"/>
            <w:vAlign w:val="center"/>
          </w:tcPr>
          <w:p w14:paraId="2F8A6A69" w14:textId="77777777" w:rsidR="00B7156C" w:rsidRPr="00E63C2B" w:rsidRDefault="00B7156C" w:rsidP="0072287C">
            <w:pPr>
              <w:spacing w:before="120" w:after="120"/>
              <w:jc w:val="center"/>
              <w:rPr>
                <w:b/>
                <w:sz w:val="22"/>
                <w:szCs w:val="22"/>
              </w:rPr>
            </w:pPr>
            <w:r w:rsidRPr="00E63C2B">
              <w:rPr>
                <w:b/>
                <w:sz w:val="22"/>
                <w:szCs w:val="22"/>
              </w:rPr>
              <w:t>Tender envelope number</w:t>
            </w:r>
          </w:p>
        </w:tc>
        <w:tc>
          <w:tcPr>
            <w:tcW w:w="2480" w:type="dxa"/>
            <w:shd w:val="pct10" w:color="auto" w:fill="FFFFFF"/>
            <w:vAlign w:val="center"/>
          </w:tcPr>
          <w:p w14:paraId="6C20F7FD"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245" w:type="dxa"/>
            <w:shd w:val="pct10" w:color="auto" w:fill="FFFFFF"/>
            <w:vAlign w:val="center"/>
          </w:tcPr>
          <w:p w14:paraId="47D68771" w14:textId="77777777" w:rsidR="00B7156C" w:rsidRPr="00E63C2B" w:rsidRDefault="00B7156C" w:rsidP="0072287C">
            <w:pPr>
              <w:spacing w:before="120" w:after="120"/>
              <w:jc w:val="center"/>
              <w:rPr>
                <w:b/>
                <w:sz w:val="22"/>
                <w:szCs w:val="22"/>
              </w:rPr>
            </w:pPr>
            <w:r w:rsidRPr="00E63C2B">
              <w:rPr>
                <w:b/>
                <w:sz w:val="22"/>
                <w:szCs w:val="22"/>
              </w:rPr>
              <w:t>Provisional average score</w:t>
            </w:r>
          </w:p>
        </w:tc>
      </w:tr>
      <w:tr w:rsidR="00B7156C" w:rsidRPr="00E63C2B" w14:paraId="1F7B7546" w14:textId="77777777" w:rsidTr="00827B6E">
        <w:trPr>
          <w:cantSplit/>
          <w:jc w:val="center"/>
        </w:trPr>
        <w:tc>
          <w:tcPr>
            <w:tcW w:w="1489" w:type="dxa"/>
            <w:vAlign w:val="center"/>
          </w:tcPr>
          <w:p w14:paraId="61FCACCF" w14:textId="77777777" w:rsidR="00B7156C" w:rsidRPr="00E63C2B" w:rsidRDefault="00B7156C" w:rsidP="00827B6E">
            <w:pPr>
              <w:spacing w:before="120" w:after="120"/>
              <w:jc w:val="center"/>
              <w:rPr>
                <w:b/>
                <w:sz w:val="22"/>
                <w:szCs w:val="22"/>
              </w:rPr>
            </w:pPr>
          </w:p>
        </w:tc>
        <w:tc>
          <w:tcPr>
            <w:tcW w:w="2480" w:type="dxa"/>
            <w:vAlign w:val="center"/>
          </w:tcPr>
          <w:p w14:paraId="357E76C3" w14:textId="77777777" w:rsidR="00B7156C" w:rsidRPr="00E63C2B" w:rsidRDefault="00B7156C" w:rsidP="0072287C">
            <w:pPr>
              <w:spacing w:before="120" w:after="120"/>
              <w:jc w:val="both"/>
              <w:rPr>
                <w:sz w:val="22"/>
                <w:szCs w:val="22"/>
              </w:rPr>
            </w:pPr>
          </w:p>
        </w:tc>
        <w:tc>
          <w:tcPr>
            <w:tcW w:w="5245" w:type="dxa"/>
            <w:vAlign w:val="center"/>
          </w:tcPr>
          <w:p w14:paraId="4F9EF074" w14:textId="77777777" w:rsidR="00B7156C" w:rsidRPr="00E63C2B" w:rsidRDefault="00B7156C" w:rsidP="0072287C">
            <w:pPr>
              <w:spacing w:before="120" w:after="120"/>
              <w:jc w:val="both"/>
              <w:rPr>
                <w:sz w:val="22"/>
                <w:szCs w:val="22"/>
              </w:rPr>
            </w:pPr>
          </w:p>
        </w:tc>
      </w:tr>
      <w:tr w:rsidR="00B7156C" w:rsidRPr="00E63C2B" w14:paraId="3751C55F" w14:textId="77777777" w:rsidTr="00827B6E">
        <w:trPr>
          <w:cantSplit/>
          <w:jc w:val="center"/>
        </w:trPr>
        <w:tc>
          <w:tcPr>
            <w:tcW w:w="1489" w:type="dxa"/>
            <w:vAlign w:val="center"/>
          </w:tcPr>
          <w:p w14:paraId="5E4EBDD1" w14:textId="77777777" w:rsidR="00B7156C" w:rsidRPr="00E63C2B" w:rsidRDefault="00B7156C" w:rsidP="00827B6E">
            <w:pPr>
              <w:spacing w:before="120" w:after="120"/>
              <w:jc w:val="center"/>
              <w:rPr>
                <w:b/>
                <w:sz w:val="22"/>
                <w:szCs w:val="22"/>
              </w:rPr>
            </w:pPr>
          </w:p>
        </w:tc>
        <w:tc>
          <w:tcPr>
            <w:tcW w:w="2480" w:type="dxa"/>
            <w:vAlign w:val="center"/>
          </w:tcPr>
          <w:p w14:paraId="0DD4EE65" w14:textId="77777777" w:rsidR="00B7156C" w:rsidRPr="00E63C2B" w:rsidRDefault="00B7156C" w:rsidP="0072287C">
            <w:pPr>
              <w:spacing w:before="120" w:after="120"/>
              <w:jc w:val="both"/>
              <w:rPr>
                <w:sz w:val="22"/>
                <w:szCs w:val="22"/>
              </w:rPr>
            </w:pPr>
          </w:p>
        </w:tc>
        <w:tc>
          <w:tcPr>
            <w:tcW w:w="5245" w:type="dxa"/>
            <w:vAlign w:val="center"/>
          </w:tcPr>
          <w:p w14:paraId="3CCA48A5" w14:textId="77777777" w:rsidR="00B7156C" w:rsidRPr="00E63C2B" w:rsidRDefault="00B7156C" w:rsidP="0072287C">
            <w:pPr>
              <w:spacing w:before="120" w:after="120"/>
              <w:jc w:val="both"/>
              <w:rPr>
                <w:sz w:val="22"/>
                <w:szCs w:val="22"/>
              </w:rPr>
            </w:pPr>
          </w:p>
        </w:tc>
      </w:tr>
      <w:tr w:rsidR="00B7156C" w:rsidRPr="00E63C2B" w14:paraId="1A07C437" w14:textId="77777777" w:rsidTr="00827B6E">
        <w:trPr>
          <w:cantSplit/>
          <w:jc w:val="center"/>
        </w:trPr>
        <w:tc>
          <w:tcPr>
            <w:tcW w:w="1489" w:type="dxa"/>
            <w:vAlign w:val="center"/>
          </w:tcPr>
          <w:p w14:paraId="570DA8C6" w14:textId="77777777" w:rsidR="00B7156C" w:rsidRPr="00E63C2B" w:rsidRDefault="00B7156C" w:rsidP="00827B6E">
            <w:pPr>
              <w:spacing w:before="120" w:after="120"/>
              <w:jc w:val="center"/>
              <w:rPr>
                <w:b/>
                <w:sz w:val="22"/>
                <w:szCs w:val="22"/>
              </w:rPr>
            </w:pPr>
          </w:p>
        </w:tc>
        <w:tc>
          <w:tcPr>
            <w:tcW w:w="2480" w:type="dxa"/>
            <w:vAlign w:val="center"/>
          </w:tcPr>
          <w:p w14:paraId="421096E9" w14:textId="77777777" w:rsidR="00B7156C" w:rsidRPr="00E63C2B" w:rsidRDefault="00B7156C" w:rsidP="0072287C">
            <w:pPr>
              <w:spacing w:before="120" w:after="120"/>
              <w:jc w:val="both"/>
              <w:rPr>
                <w:sz w:val="22"/>
                <w:szCs w:val="22"/>
              </w:rPr>
            </w:pPr>
          </w:p>
        </w:tc>
        <w:tc>
          <w:tcPr>
            <w:tcW w:w="5245" w:type="dxa"/>
            <w:vAlign w:val="center"/>
          </w:tcPr>
          <w:p w14:paraId="117A4077" w14:textId="77777777" w:rsidR="00B7156C" w:rsidRPr="00E63C2B" w:rsidRDefault="00B7156C" w:rsidP="0072287C">
            <w:pPr>
              <w:spacing w:before="120" w:after="120"/>
              <w:jc w:val="both"/>
              <w:rPr>
                <w:sz w:val="22"/>
                <w:szCs w:val="22"/>
              </w:rPr>
            </w:pPr>
          </w:p>
        </w:tc>
      </w:tr>
    </w:tbl>
    <w:p w14:paraId="36FF2130" w14:textId="77777777" w:rsidR="00B7156C" w:rsidRPr="00E63C2B" w:rsidRDefault="00B7156C">
      <w:pPr>
        <w:rPr>
          <w:sz w:val="22"/>
          <w:szCs w:val="22"/>
        </w:rPr>
      </w:pPr>
    </w:p>
    <w:p w14:paraId="74A8F28B" w14:textId="77777777" w:rsidR="00B7156C" w:rsidRPr="007A16DC" w:rsidRDefault="00B7156C" w:rsidP="00FD20B6">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106DC2F9" w14:textId="77777777" w:rsidR="00B7156C" w:rsidRDefault="00B7156C" w:rsidP="00FD20B6">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made</w:t>
      </w:r>
      <w:r w:rsidRPr="000C5B51">
        <w:rPr>
          <w:sz w:val="22"/>
          <w:szCs w:val="22"/>
          <w:highlight w:val="lightGray"/>
        </w:rPr>
        <w:t>.</w:t>
      </w:r>
      <w:r w:rsidR="00AB1503" w:rsidRPr="00E63C2B">
        <w:rPr>
          <w:sz w:val="22"/>
          <w:szCs w:val="22"/>
        </w:rPr>
        <w:t>]</w:t>
      </w:r>
    </w:p>
    <w:p w14:paraId="5DDD8353" w14:textId="77777777" w:rsidR="00A06B41" w:rsidRDefault="00A06B41" w:rsidP="00FD20B6">
      <w:pPr>
        <w:spacing w:after="120"/>
        <w:ind w:left="426" w:right="424"/>
        <w:jc w:val="both"/>
        <w:rPr>
          <w:sz w:val="22"/>
          <w:szCs w:val="22"/>
        </w:rPr>
      </w:pPr>
    </w:p>
    <w:p w14:paraId="16040230" w14:textId="77777777" w:rsidR="00976521" w:rsidRPr="00E63C2B" w:rsidRDefault="00976521" w:rsidP="00976521">
      <w:pPr>
        <w:spacing w:after="120"/>
        <w:ind w:left="425" w:hanging="283"/>
        <w:rPr>
          <w:sz w:val="22"/>
          <w:szCs w:val="22"/>
        </w:rPr>
      </w:pPr>
      <w:r w:rsidRPr="00E63C2B">
        <w:rPr>
          <w:sz w:val="22"/>
          <w:szCs w:val="22"/>
        </w:rPr>
        <w:t>[</w:t>
      </w:r>
      <w:r w:rsidR="00841A71">
        <w:rPr>
          <w:sz w:val="22"/>
          <w:szCs w:val="22"/>
          <w:highlight w:val="yellow"/>
        </w:rPr>
        <w:t xml:space="preserve">When </w:t>
      </w:r>
      <w:r>
        <w:rPr>
          <w:sz w:val="22"/>
          <w:szCs w:val="22"/>
          <w:highlight w:val="yellow"/>
        </w:rPr>
        <w:t>references are verified</w:t>
      </w:r>
      <w:r w:rsidRPr="00E63C2B">
        <w:rPr>
          <w:sz w:val="22"/>
          <w:szCs w:val="22"/>
          <w:highlight w:val="yellow"/>
        </w:rPr>
        <w:t>:</w:t>
      </w:r>
      <w:r w:rsidR="00841A71">
        <w:rPr>
          <w:sz w:val="22"/>
          <w:szCs w:val="22"/>
        </w:rPr>
        <w:t>]</w:t>
      </w:r>
    </w:p>
    <w:p w14:paraId="32D4A8A8" w14:textId="77777777" w:rsidR="00976521" w:rsidRPr="007A16DC" w:rsidRDefault="00976521" w:rsidP="00976521">
      <w:pPr>
        <w:spacing w:after="240"/>
        <w:ind w:left="425" w:right="425"/>
        <w:jc w:val="both"/>
        <w:rPr>
          <w:sz w:val="22"/>
          <w:szCs w:val="22"/>
          <w:highlight w:val="lightGray"/>
        </w:rPr>
      </w:pPr>
      <w:r w:rsidRPr="00F81DDA">
        <w:rPr>
          <w:sz w:val="22"/>
          <w:szCs w:val="22"/>
        </w:rPr>
        <w:t xml:space="preserve">Based on the provisional average scores given by the </w:t>
      </w:r>
      <w:r w:rsidR="00355F99" w:rsidRPr="00F81DDA">
        <w:rPr>
          <w:sz w:val="22"/>
          <w:szCs w:val="22"/>
        </w:rPr>
        <w:t>e</w:t>
      </w:r>
      <w:r w:rsidRPr="00F81DDA">
        <w:rPr>
          <w:sz w:val="22"/>
          <w:szCs w:val="22"/>
        </w:rPr>
        <w:t xml:space="preserve">valuation </w:t>
      </w:r>
      <w:r w:rsidR="00355F99" w:rsidRPr="00F81DDA">
        <w:rPr>
          <w:sz w:val="22"/>
          <w:szCs w:val="22"/>
        </w:rPr>
        <w:t>c</w:t>
      </w:r>
      <w:r w:rsidRPr="00F81DDA">
        <w:rPr>
          <w:sz w:val="22"/>
          <w:szCs w:val="22"/>
        </w:rPr>
        <w:t xml:space="preserve">ommittee to the technical offers, the </w:t>
      </w:r>
      <w:r w:rsidR="00835591" w:rsidRPr="00F81DDA">
        <w:rPr>
          <w:sz w:val="22"/>
          <w:szCs w:val="22"/>
        </w:rPr>
        <w:t xml:space="preserve">references of the </w:t>
      </w:r>
      <w:r w:rsidRPr="00F81DDA">
        <w:rPr>
          <w:sz w:val="22"/>
          <w:szCs w:val="22"/>
        </w:rPr>
        <w:t xml:space="preserve">key experts </w:t>
      </w:r>
      <w:r w:rsidR="00835591" w:rsidRPr="00F81DDA">
        <w:rPr>
          <w:sz w:val="22"/>
          <w:szCs w:val="22"/>
        </w:rPr>
        <w:t>proposed by the</w:t>
      </w:r>
      <w:r w:rsidRPr="00F81DDA">
        <w:rPr>
          <w:sz w:val="22"/>
          <w:szCs w:val="22"/>
        </w:rPr>
        <w:t xml:space="preserve"> </w:t>
      </w:r>
      <w:r w:rsidR="00FE073A" w:rsidRPr="00F81DDA">
        <w:rPr>
          <w:sz w:val="22"/>
          <w:szCs w:val="22"/>
        </w:rPr>
        <w:t xml:space="preserve">following </w:t>
      </w:r>
      <w:r w:rsidRPr="00F81DDA">
        <w:rPr>
          <w:sz w:val="22"/>
          <w:szCs w:val="22"/>
        </w:rPr>
        <w:t xml:space="preserve">tenderers (which achieved a provisional average score around </w:t>
      </w:r>
      <w:r w:rsidR="002A0EDE" w:rsidRPr="00F81DDA">
        <w:rPr>
          <w:sz w:val="22"/>
          <w:szCs w:val="22"/>
        </w:rPr>
        <w:t xml:space="preserve">75 </w:t>
      </w:r>
      <w:r w:rsidRPr="00F81DDA">
        <w:rPr>
          <w:sz w:val="22"/>
          <w:szCs w:val="22"/>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976521" w:rsidRPr="00E63C2B" w14:paraId="4BC78FB5" w14:textId="77777777" w:rsidTr="00443153">
        <w:trPr>
          <w:cantSplit/>
          <w:tblHeader/>
          <w:jc w:val="center"/>
        </w:trPr>
        <w:tc>
          <w:tcPr>
            <w:tcW w:w="1489" w:type="dxa"/>
            <w:shd w:val="pct10" w:color="auto" w:fill="FFFFFF"/>
            <w:vAlign w:val="center"/>
          </w:tcPr>
          <w:p w14:paraId="2356F7DF" w14:textId="77777777" w:rsidR="00976521" w:rsidRPr="00E63C2B" w:rsidRDefault="00976521" w:rsidP="00443153">
            <w:pPr>
              <w:spacing w:before="120" w:after="120"/>
              <w:jc w:val="center"/>
              <w:rPr>
                <w:b/>
                <w:sz w:val="22"/>
                <w:szCs w:val="22"/>
              </w:rPr>
            </w:pPr>
            <w:r w:rsidRPr="00E63C2B">
              <w:rPr>
                <w:b/>
                <w:sz w:val="22"/>
                <w:szCs w:val="22"/>
              </w:rPr>
              <w:t>Tender envelope number</w:t>
            </w:r>
          </w:p>
        </w:tc>
        <w:tc>
          <w:tcPr>
            <w:tcW w:w="2480" w:type="dxa"/>
            <w:shd w:val="pct10" w:color="auto" w:fill="FFFFFF"/>
            <w:vAlign w:val="center"/>
          </w:tcPr>
          <w:p w14:paraId="5A6FDA63"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245" w:type="dxa"/>
            <w:shd w:val="pct10" w:color="auto" w:fill="FFFFFF"/>
            <w:vAlign w:val="center"/>
          </w:tcPr>
          <w:p w14:paraId="1019E089" w14:textId="77777777" w:rsidR="00976521" w:rsidRPr="00E63C2B" w:rsidRDefault="00976521" w:rsidP="00443153">
            <w:pPr>
              <w:spacing w:before="120" w:after="120"/>
              <w:jc w:val="center"/>
              <w:rPr>
                <w:b/>
                <w:sz w:val="22"/>
                <w:szCs w:val="22"/>
              </w:rPr>
            </w:pPr>
            <w:r w:rsidRPr="00E63C2B">
              <w:rPr>
                <w:b/>
                <w:sz w:val="22"/>
                <w:szCs w:val="22"/>
              </w:rPr>
              <w:t>Provisional average score</w:t>
            </w:r>
          </w:p>
        </w:tc>
      </w:tr>
      <w:tr w:rsidR="00976521" w:rsidRPr="00E63C2B" w14:paraId="405ED775" w14:textId="77777777" w:rsidTr="00443153">
        <w:trPr>
          <w:cantSplit/>
          <w:jc w:val="center"/>
        </w:trPr>
        <w:tc>
          <w:tcPr>
            <w:tcW w:w="1489" w:type="dxa"/>
            <w:vAlign w:val="center"/>
          </w:tcPr>
          <w:p w14:paraId="41E0E57A" w14:textId="77777777" w:rsidR="00976521" w:rsidRPr="00E63C2B" w:rsidRDefault="00976521" w:rsidP="00443153">
            <w:pPr>
              <w:spacing w:before="120" w:after="120"/>
              <w:jc w:val="center"/>
              <w:rPr>
                <w:b/>
                <w:sz w:val="22"/>
                <w:szCs w:val="22"/>
              </w:rPr>
            </w:pPr>
          </w:p>
        </w:tc>
        <w:tc>
          <w:tcPr>
            <w:tcW w:w="2480" w:type="dxa"/>
            <w:vAlign w:val="center"/>
          </w:tcPr>
          <w:p w14:paraId="6BD0412D" w14:textId="77777777" w:rsidR="00976521" w:rsidRPr="00E63C2B" w:rsidRDefault="00976521" w:rsidP="00443153">
            <w:pPr>
              <w:spacing w:before="120" w:after="120"/>
              <w:jc w:val="both"/>
              <w:rPr>
                <w:sz w:val="22"/>
                <w:szCs w:val="22"/>
              </w:rPr>
            </w:pPr>
          </w:p>
        </w:tc>
        <w:tc>
          <w:tcPr>
            <w:tcW w:w="5245" w:type="dxa"/>
            <w:vAlign w:val="center"/>
          </w:tcPr>
          <w:p w14:paraId="2F613C9B" w14:textId="77777777" w:rsidR="00976521" w:rsidRPr="00E63C2B" w:rsidRDefault="00976521" w:rsidP="00443153">
            <w:pPr>
              <w:spacing w:before="120" w:after="120"/>
              <w:jc w:val="both"/>
              <w:rPr>
                <w:sz w:val="22"/>
                <w:szCs w:val="22"/>
              </w:rPr>
            </w:pPr>
          </w:p>
        </w:tc>
      </w:tr>
      <w:tr w:rsidR="00976521" w:rsidRPr="00E63C2B" w14:paraId="00D700EC" w14:textId="77777777" w:rsidTr="00443153">
        <w:trPr>
          <w:cantSplit/>
          <w:jc w:val="center"/>
        </w:trPr>
        <w:tc>
          <w:tcPr>
            <w:tcW w:w="1489" w:type="dxa"/>
            <w:vAlign w:val="center"/>
          </w:tcPr>
          <w:p w14:paraId="117C727B" w14:textId="77777777" w:rsidR="00976521" w:rsidRPr="00E63C2B" w:rsidRDefault="00976521" w:rsidP="00443153">
            <w:pPr>
              <w:spacing w:before="120" w:after="120"/>
              <w:jc w:val="center"/>
              <w:rPr>
                <w:b/>
                <w:sz w:val="22"/>
                <w:szCs w:val="22"/>
              </w:rPr>
            </w:pPr>
          </w:p>
        </w:tc>
        <w:tc>
          <w:tcPr>
            <w:tcW w:w="2480" w:type="dxa"/>
            <w:vAlign w:val="center"/>
          </w:tcPr>
          <w:p w14:paraId="6E409D64" w14:textId="77777777" w:rsidR="00976521" w:rsidRPr="00E63C2B" w:rsidRDefault="00976521" w:rsidP="00443153">
            <w:pPr>
              <w:spacing w:before="120" w:after="120"/>
              <w:jc w:val="both"/>
              <w:rPr>
                <w:sz w:val="22"/>
                <w:szCs w:val="22"/>
              </w:rPr>
            </w:pPr>
          </w:p>
        </w:tc>
        <w:tc>
          <w:tcPr>
            <w:tcW w:w="5245" w:type="dxa"/>
            <w:vAlign w:val="center"/>
          </w:tcPr>
          <w:p w14:paraId="3FE2F4D2" w14:textId="77777777" w:rsidR="00976521" w:rsidRPr="00E63C2B" w:rsidRDefault="00976521" w:rsidP="00443153">
            <w:pPr>
              <w:spacing w:before="120" w:after="120"/>
              <w:jc w:val="both"/>
              <w:rPr>
                <w:sz w:val="22"/>
                <w:szCs w:val="22"/>
              </w:rPr>
            </w:pPr>
          </w:p>
        </w:tc>
      </w:tr>
      <w:tr w:rsidR="00976521" w:rsidRPr="00E63C2B" w14:paraId="75AB77FC" w14:textId="77777777" w:rsidTr="00443153">
        <w:trPr>
          <w:cantSplit/>
          <w:jc w:val="center"/>
        </w:trPr>
        <w:tc>
          <w:tcPr>
            <w:tcW w:w="1489" w:type="dxa"/>
            <w:vAlign w:val="center"/>
          </w:tcPr>
          <w:p w14:paraId="534B0F09" w14:textId="77777777" w:rsidR="00976521" w:rsidRPr="00E63C2B" w:rsidRDefault="00976521" w:rsidP="00443153">
            <w:pPr>
              <w:spacing w:before="120" w:after="120"/>
              <w:jc w:val="center"/>
              <w:rPr>
                <w:b/>
                <w:sz w:val="22"/>
                <w:szCs w:val="22"/>
              </w:rPr>
            </w:pPr>
          </w:p>
        </w:tc>
        <w:tc>
          <w:tcPr>
            <w:tcW w:w="2480" w:type="dxa"/>
            <w:vAlign w:val="center"/>
          </w:tcPr>
          <w:p w14:paraId="018CBA0B" w14:textId="77777777" w:rsidR="00976521" w:rsidRPr="00E63C2B" w:rsidRDefault="00976521" w:rsidP="00443153">
            <w:pPr>
              <w:spacing w:before="120" w:after="120"/>
              <w:jc w:val="both"/>
              <w:rPr>
                <w:sz w:val="22"/>
                <w:szCs w:val="22"/>
              </w:rPr>
            </w:pPr>
          </w:p>
        </w:tc>
        <w:tc>
          <w:tcPr>
            <w:tcW w:w="5245" w:type="dxa"/>
            <w:vAlign w:val="center"/>
          </w:tcPr>
          <w:p w14:paraId="0EC9FAE9" w14:textId="77777777" w:rsidR="00976521" w:rsidRPr="00E63C2B" w:rsidRDefault="00976521" w:rsidP="00443153">
            <w:pPr>
              <w:spacing w:before="120" w:after="120"/>
              <w:jc w:val="both"/>
              <w:rPr>
                <w:sz w:val="22"/>
                <w:szCs w:val="22"/>
              </w:rPr>
            </w:pPr>
          </w:p>
        </w:tc>
      </w:tr>
    </w:tbl>
    <w:p w14:paraId="4E2704DB" w14:textId="77777777" w:rsidR="00976521" w:rsidRPr="00E63C2B" w:rsidRDefault="00976521" w:rsidP="00976521">
      <w:pPr>
        <w:rPr>
          <w:sz w:val="22"/>
          <w:szCs w:val="22"/>
        </w:rPr>
      </w:pPr>
    </w:p>
    <w:p w14:paraId="49F222FE" w14:textId="77777777" w:rsidR="00835591" w:rsidRDefault="00835591" w:rsidP="00976521">
      <w:pPr>
        <w:spacing w:after="120"/>
        <w:ind w:left="426" w:right="424"/>
        <w:jc w:val="both"/>
        <w:rPr>
          <w:sz w:val="22"/>
          <w:szCs w:val="22"/>
        </w:rPr>
      </w:pPr>
    </w:p>
    <w:p w14:paraId="69355784" w14:textId="77777777" w:rsidR="00835591" w:rsidRPr="00CA3B69" w:rsidRDefault="00835591" w:rsidP="00835591">
      <w:pPr>
        <w:spacing w:after="120"/>
        <w:ind w:left="426" w:right="424"/>
        <w:jc w:val="both"/>
        <w:rPr>
          <w:sz w:val="22"/>
          <w:szCs w:val="22"/>
          <w:highlight w:val="lightGray"/>
        </w:rPr>
      </w:pPr>
      <w:r w:rsidRPr="00F81DDA">
        <w:rPr>
          <w:sz w:val="22"/>
          <w:szCs w:val="22"/>
        </w:rPr>
        <w:t xml:space="preserve">The references which were verified are diplomas and documents proving experts' professional experience of EU projects, as mentioned in their CV, and/or other references provided by the tenderer. </w:t>
      </w:r>
    </w:p>
    <w:p w14:paraId="3E6B5CB6" w14:textId="77777777" w:rsidR="00976521" w:rsidRPr="00E63C2B" w:rsidRDefault="00976521" w:rsidP="00976521">
      <w:pPr>
        <w:spacing w:after="120"/>
        <w:ind w:left="426" w:right="424"/>
        <w:jc w:val="both"/>
        <w:rPr>
          <w:sz w:val="22"/>
          <w:szCs w:val="22"/>
        </w:rPr>
      </w:pPr>
      <w:r w:rsidRPr="00F81DDA">
        <w:rPr>
          <w:sz w:val="22"/>
          <w:szCs w:val="22"/>
        </w:rPr>
        <w:t xml:space="preserve">On completion of the verification, the members of the </w:t>
      </w:r>
      <w:r w:rsidR="00355F99" w:rsidRPr="00F81DDA">
        <w:rPr>
          <w:sz w:val="22"/>
          <w:szCs w:val="22"/>
        </w:rPr>
        <w:t>e</w:t>
      </w:r>
      <w:r w:rsidRPr="00F81DDA">
        <w:rPr>
          <w:sz w:val="22"/>
          <w:szCs w:val="22"/>
        </w:rPr>
        <w:t xml:space="preserve">valuation </w:t>
      </w:r>
      <w:r w:rsidR="00355F99" w:rsidRPr="00F81DDA">
        <w:rPr>
          <w:sz w:val="22"/>
          <w:szCs w:val="22"/>
        </w:rPr>
        <w:t>c</w:t>
      </w:r>
      <w:r w:rsidRPr="00F81DDA">
        <w:rPr>
          <w:sz w:val="22"/>
          <w:szCs w:val="22"/>
        </w:rPr>
        <w:t xml:space="preserve">ommittee considered </w:t>
      </w:r>
      <w:r w:rsidRPr="00F81DDA">
        <w:rPr>
          <w:sz w:val="22"/>
          <w:szCs w:val="22"/>
          <w:highlight w:val="darkGray"/>
        </w:rPr>
        <w:t>whether or not</w:t>
      </w:r>
      <w:r w:rsidRPr="00F81DDA">
        <w:rPr>
          <w:sz w:val="22"/>
          <w:szCs w:val="22"/>
        </w:rPr>
        <w:t xml:space="preserve"> it was necessary to adjust the provisional scores given to the experts. Any change </w:t>
      </w:r>
      <w:r w:rsidR="00841A71">
        <w:rPr>
          <w:sz w:val="22"/>
          <w:szCs w:val="22"/>
        </w:rPr>
        <w:t>is</w:t>
      </w:r>
      <w:r w:rsidR="00841A71" w:rsidRPr="00F81DDA">
        <w:rPr>
          <w:sz w:val="22"/>
          <w:szCs w:val="22"/>
        </w:rPr>
        <w:t xml:space="preserve"> </w:t>
      </w:r>
      <w:r w:rsidRPr="00F81DDA">
        <w:rPr>
          <w:sz w:val="22"/>
          <w:szCs w:val="22"/>
        </w:rPr>
        <w:t>clearly indicated by the members on their evaluation grids</w:t>
      </w:r>
      <w:r w:rsidR="00841A71" w:rsidRPr="00F81DDA">
        <w:rPr>
          <w:sz w:val="22"/>
          <w:szCs w:val="22"/>
        </w:rPr>
        <w:t>,</w:t>
      </w:r>
      <w:r w:rsidRPr="00F81DDA">
        <w:rPr>
          <w:sz w:val="22"/>
          <w:szCs w:val="22"/>
        </w:rPr>
        <w:t xml:space="preserve"> with a note explaining why the change was made.</w:t>
      </w:r>
    </w:p>
    <w:p w14:paraId="37D09253" w14:textId="77777777" w:rsidR="00976521" w:rsidRPr="00E63C2B" w:rsidRDefault="00976521" w:rsidP="00FD20B6">
      <w:pPr>
        <w:spacing w:after="120"/>
        <w:ind w:left="426" w:right="424"/>
        <w:jc w:val="both"/>
        <w:rPr>
          <w:sz w:val="22"/>
          <w:szCs w:val="22"/>
        </w:rPr>
      </w:pPr>
    </w:p>
    <w:p w14:paraId="578A5CAF"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721279F1"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2126"/>
        <w:gridCol w:w="2835"/>
        <w:gridCol w:w="3047"/>
      </w:tblGrid>
      <w:tr w:rsidR="000943C1" w:rsidRPr="00E63C2B" w14:paraId="703CFE2B" w14:textId="77777777" w:rsidTr="00E95FB4">
        <w:trPr>
          <w:cantSplit/>
          <w:tblHeader/>
          <w:jc w:val="center"/>
        </w:trPr>
        <w:tc>
          <w:tcPr>
            <w:tcW w:w="1206" w:type="dxa"/>
            <w:shd w:val="pct10" w:color="auto" w:fill="FFFFFF"/>
            <w:vAlign w:val="center"/>
          </w:tcPr>
          <w:p w14:paraId="49DD009F" w14:textId="77777777" w:rsidR="000943C1" w:rsidRPr="00E63C2B" w:rsidRDefault="000943C1" w:rsidP="00B866B6">
            <w:pPr>
              <w:keepNext/>
              <w:spacing w:before="120" w:after="120"/>
              <w:jc w:val="center"/>
              <w:rPr>
                <w:b/>
                <w:sz w:val="22"/>
                <w:szCs w:val="22"/>
              </w:rPr>
            </w:pPr>
            <w:r w:rsidRPr="00E63C2B">
              <w:rPr>
                <w:b/>
                <w:sz w:val="22"/>
                <w:szCs w:val="22"/>
              </w:rPr>
              <w:t>Tender envelope number</w:t>
            </w:r>
          </w:p>
        </w:tc>
        <w:tc>
          <w:tcPr>
            <w:tcW w:w="2126" w:type="dxa"/>
            <w:shd w:val="pct10" w:color="auto" w:fill="FFFFFF"/>
            <w:vAlign w:val="center"/>
          </w:tcPr>
          <w:p w14:paraId="3E6DA728"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835" w:type="dxa"/>
            <w:shd w:val="pct10" w:color="auto" w:fill="FFFFFF"/>
            <w:vAlign w:val="center"/>
          </w:tcPr>
          <w:p w14:paraId="0FB289BE"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4F5AFA31"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283D4965" w14:textId="77777777" w:rsidTr="00E95FB4">
        <w:trPr>
          <w:cantSplit/>
          <w:jc w:val="center"/>
        </w:trPr>
        <w:tc>
          <w:tcPr>
            <w:tcW w:w="1206" w:type="dxa"/>
            <w:vAlign w:val="center"/>
          </w:tcPr>
          <w:p w14:paraId="6EEFA5B0" w14:textId="77777777" w:rsidR="000943C1" w:rsidRPr="00E63C2B" w:rsidRDefault="000943C1" w:rsidP="00B866B6">
            <w:pPr>
              <w:keepNext/>
              <w:spacing w:before="120" w:after="120"/>
              <w:jc w:val="center"/>
              <w:rPr>
                <w:b/>
                <w:sz w:val="22"/>
                <w:szCs w:val="22"/>
              </w:rPr>
            </w:pPr>
          </w:p>
        </w:tc>
        <w:tc>
          <w:tcPr>
            <w:tcW w:w="2126" w:type="dxa"/>
            <w:vAlign w:val="center"/>
          </w:tcPr>
          <w:p w14:paraId="7AB44AB1" w14:textId="77777777" w:rsidR="000943C1" w:rsidRPr="00E63C2B" w:rsidRDefault="000943C1" w:rsidP="00E95FB4">
            <w:pPr>
              <w:keepNext/>
              <w:spacing w:before="120" w:after="120"/>
              <w:rPr>
                <w:sz w:val="22"/>
                <w:szCs w:val="22"/>
              </w:rPr>
            </w:pPr>
          </w:p>
        </w:tc>
        <w:tc>
          <w:tcPr>
            <w:tcW w:w="2835" w:type="dxa"/>
            <w:vAlign w:val="center"/>
          </w:tcPr>
          <w:p w14:paraId="71A26EF2" w14:textId="77777777" w:rsidR="000943C1" w:rsidRDefault="000943C1" w:rsidP="00E95FB4">
            <w:pPr>
              <w:keepNext/>
              <w:spacing w:before="120" w:after="120"/>
              <w:rPr>
                <w:sz w:val="22"/>
                <w:szCs w:val="22"/>
              </w:rPr>
            </w:pPr>
          </w:p>
          <w:p w14:paraId="7F87237C" w14:textId="77777777" w:rsidR="000943C1" w:rsidRPr="00E63C2B" w:rsidRDefault="000943C1" w:rsidP="00E95FB4">
            <w:pPr>
              <w:keepNext/>
              <w:spacing w:before="120" w:after="120"/>
              <w:ind w:left="720"/>
              <w:rPr>
                <w:sz w:val="22"/>
                <w:szCs w:val="22"/>
              </w:rPr>
            </w:pPr>
          </w:p>
        </w:tc>
        <w:tc>
          <w:tcPr>
            <w:tcW w:w="3047" w:type="dxa"/>
            <w:vAlign w:val="center"/>
          </w:tcPr>
          <w:p w14:paraId="7E6949B3" w14:textId="77777777" w:rsidR="000943C1" w:rsidRPr="00E63C2B" w:rsidRDefault="000943C1" w:rsidP="00E95FB4">
            <w:pPr>
              <w:keepNext/>
              <w:spacing w:before="120" w:after="120"/>
              <w:rPr>
                <w:sz w:val="22"/>
                <w:szCs w:val="22"/>
              </w:rPr>
            </w:pPr>
          </w:p>
        </w:tc>
      </w:tr>
      <w:tr w:rsidR="000943C1" w:rsidRPr="00E63C2B" w14:paraId="62813A54" w14:textId="77777777" w:rsidTr="00E95FB4">
        <w:trPr>
          <w:cantSplit/>
          <w:jc w:val="center"/>
        </w:trPr>
        <w:tc>
          <w:tcPr>
            <w:tcW w:w="1206" w:type="dxa"/>
            <w:vAlign w:val="center"/>
          </w:tcPr>
          <w:p w14:paraId="52357AC9" w14:textId="77777777" w:rsidR="000943C1" w:rsidRPr="00E63C2B" w:rsidRDefault="000943C1" w:rsidP="00B866B6">
            <w:pPr>
              <w:keepNext/>
              <w:spacing w:before="120" w:after="120"/>
              <w:jc w:val="center"/>
              <w:rPr>
                <w:b/>
                <w:sz w:val="22"/>
                <w:szCs w:val="22"/>
              </w:rPr>
            </w:pPr>
          </w:p>
        </w:tc>
        <w:tc>
          <w:tcPr>
            <w:tcW w:w="2126" w:type="dxa"/>
            <w:vAlign w:val="center"/>
          </w:tcPr>
          <w:p w14:paraId="68B45BB7" w14:textId="77777777" w:rsidR="000943C1" w:rsidRPr="00E63C2B" w:rsidRDefault="000943C1" w:rsidP="00E95FB4">
            <w:pPr>
              <w:keepNext/>
              <w:spacing w:before="120" w:after="120"/>
              <w:rPr>
                <w:sz w:val="22"/>
                <w:szCs w:val="22"/>
              </w:rPr>
            </w:pPr>
          </w:p>
        </w:tc>
        <w:tc>
          <w:tcPr>
            <w:tcW w:w="2835" w:type="dxa"/>
            <w:vAlign w:val="center"/>
          </w:tcPr>
          <w:p w14:paraId="6A2F6E7E" w14:textId="77777777" w:rsidR="000943C1" w:rsidRDefault="000943C1" w:rsidP="00E95FB4">
            <w:pPr>
              <w:keepNext/>
              <w:spacing w:before="120" w:after="120"/>
              <w:rPr>
                <w:sz w:val="22"/>
                <w:szCs w:val="22"/>
              </w:rPr>
            </w:pPr>
          </w:p>
          <w:p w14:paraId="38AED102" w14:textId="77777777" w:rsidR="000943C1" w:rsidRPr="00E63C2B" w:rsidRDefault="000943C1" w:rsidP="00E95FB4">
            <w:pPr>
              <w:keepNext/>
              <w:spacing w:before="120" w:after="120"/>
              <w:rPr>
                <w:sz w:val="22"/>
                <w:szCs w:val="22"/>
              </w:rPr>
            </w:pPr>
          </w:p>
        </w:tc>
        <w:tc>
          <w:tcPr>
            <w:tcW w:w="3047" w:type="dxa"/>
            <w:vAlign w:val="center"/>
          </w:tcPr>
          <w:p w14:paraId="25950F85" w14:textId="77777777" w:rsidR="000943C1" w:rsidRPr="00E63C2B" w:rsidRDefault="000943C1" w:rsidP="00E95FB4">
            <w:pPr>
              <w:keepNext/>
              <w:spacing w:before="120" w:after="120"/>
              <w:rPr>
                <w:sz w:val="22"/>
                <w:szCs w:val="22"/>
              </w:rPr>
            </w:pPr>
          </w:p>
        </w:tc>
      </w:tr>
      <w:tr w:rsidR="000943C1" w:rsidRPr="00E63C2B" w14:paraId="1C660D88" w14:textId="77777777" w:rsidTr="00E95FB4">
        <w:trPr>
          <w:cantSplit/>
          <w:jc w:val="center"/>
        </w:trPr>
        <w:tc>
          <w:tcPr>
            <w:tcW w:w="1206" w:type="dxa"/>
            <w:vAlign w:val="center"/>
          </w:tcPr>
          <w:p w14:paraId="12A7A0A1" w14:textId="77777777" w:rsidR="000943C1" w:rsidRPr="00E63C2B" w:rsidRDefault="000943C1" w:rsidP="00B866B6">
            <w:pPr>
              <w:keepNext/>
              <w:spacing w:before="120" w:after="120"/>
              <w:jc w:val="center"/>
              <w:rPr>
                <w:b/>
                <w:sz w:val="22"/>
                <w:szCs w:val="22"/>
              </w:rPr>
            </w:pPr>
          </w:p>
        </w:tc>
        <w:tc>
          <w:tcPr>
            <w:tcW w:w="2126" w:type="dxa"/>
            <w:vAlign w:val="center"/>
          </w:tcPr>
          <w:p w14:paraId="43C9FA7C" w14:textId="77777777" w:rsidR="000943C1" w:rsidRPr="00E63C2B" w:rsidRDefault="000943C1" w:rsidP="00E95FB4">
            <w:pPr>
              <w:keepNext/>
              <w:spacing w:before="120" w:after="120"/>
              <w:rPr>
                <w:sz w:val="22"/>
                <w:szCs w:val="22"/>
              </w:rPr>
            </w:pPr>
          </w:p>
        </w:tc>
        <w:tc>
          <w:tcPr>
            <w:tcW w:w="2835" w:type="dxa"/>
            <w:vAlign w:val="center"/>
          </w:tcPr>
          <w:p w14:paraId="369B3127" w14:textId="77777777" w:rsidR="000943C1" w:rsidRDefault="000943C1" w:rsidP="00E95FB4">
            <w:pPr>
              <w:keepNext/>
              <w:spacing w:before="120" w:after="120"/>
              <w:rPr>
                <w:sz w:val="22"/>
                <w:szCs w:val="22"/>
              </w:rPr>
            </w:pPr>
          </w:p>
          <w:p w14:paraId="7AB9714B" w14:textId="77777777" w:rsidR="000943C1" w:rsidRPr="00E63C2B" w:rsidRDefault="000943C1" w:rsidP="00E95FB4">
            <w:pPr>
              <w:keepNext/>
              <w:spacing w:before="120" w:after="120"/>
              <w:rPr>
                <w:sz w:val="22"/>
                <w:szCs w:val="22"/>
              </w:rPr>
            </w:pPr>
          </w:p>
        </w:tc>
        <w:tc>
          <w:tcPr>
            <w:tcW w:w="3047" w:type="dxa"/>
            <w:vAlign w:val="center"/>
          </w:tcPr>
          <w:p w14:paraId="373C3911" w14:textId="77777777" w:rsidR="000943C1" w:rsidRPr="00E63C2B" w:rsidRDefault="000943C1" w:rsidP="00E95FB4">
            <w:pPr>
              <w:keepNext/>
              <w:spacing w:before="120" w:after="120"/>
              <w:rPr>
                <w:sz w:val="22"/>
                <w:szCs w:val="22"/>
              </w:rPr>
            </w:pPr>
          </w:p>
        </w:tc>
      </w:tr>
    </w:tbl>
    <w:p w14:paraId="1221D168" w14:textId="77777777" w:rsidR="000943C1" w:rsidRDefault="000943C1" w:rsidP="00FD20B6">
      <w:pPr>
        <w:spacing w:after="120"/>
        <w:ind w:left="426" w:right="424"/>
        <w:jc w:val="both"/>
        <w:rPr>
          <w:sz w:val="22"/>
          <w:szCs w:val="22"/>
        </w:rPr>
      </w:pPr>
    </w:p>
    <w:p w14:paraId="366B42B2" w14:textId="77777777" w:rsidR="00B7156C" w:rsidRPr="00E63C2B" w:rsidRDefault="00B7156C" w:rsidP="00FD20B6">
      <w:pPr>
        <w:spacing w:after="120"/>
        <w:ind w:left="426" w:right="424"/>
        <w:jc w:val="both"/>
        <w:rPr>
          <w:sz w:val="22"/>
          <w:szCs w:val="22"/>
        </w:rPr>
      </w:pPr>
      <w:r w:rsidRPr="00E63C2B">
        <w:rPr>
          <w:sz w:val="22"/>
          <w:szCs w:val="22"/>
        </w:rPr>
        <w:t xml:space="preserve">The final average scores of the administratively compliant tenders and the 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800"/>
        <w:gridCol w:w="1320"/>
        <w:gridCol w:w="1800"/>
        <w:gridCol w:w="3186"/>
      </w:tblGrid>
      <w:tr w:rsidR="00CD272D" w:rsidRPr="00E63C2B" w14:paraId="0CAC621E" w14:textId="77777777" w:rsidTr="000C5B51">
        <w:trPr>
          <w:cantSplit/>
          <w:tblHeader/>
          <w:jc w:val="center"/>
        </w:trPr>
        <w:tc>
          <w:tcPr>
            <w:tcW w:w="1108" w:type="dxa"/>
            <w:shd w:val="pct10" w:color="auto" w:fill="FFFFFF"/>
            <w:vAlign w:val="center"/>
          </w:tcPr>
          <w:p w14:paraId="4BEA7E2E" w14:textId="77777777" w:rsidR="00CD272D" w:rsidRPr="00E63C2B" w:rsidRDefault="00CD272D">
            <w:pPr>
              <w:keepNext/>
              <w:spacing w:before="120" w:after="120"/>
              <w:jc w:val="center"/>
              <w:rPr>
                <w:b/>
                <w:sz w:val="22"/>
                <w:szCs w:val="22"/>
              </w:rPr>
            </w:pPr>
            <w:r w:rsidRPr="00E63C2B">
              <w:rPr>
                <w:b/>
                <w:sz w:val="22"/>
                <w:szCs w:val="22"/>
              </w:rPr>
              <w:t>Tender envelope number</w:t>
            </w:r>
          </w:p>
        </w:tc>
        <w:tc>
          <w:tcPr>
            <w:tcW w:w="1800" w:type="dxa"/>
            <w:shd w:val="pct10" w:color="auto" w:fill="FFFFFF"/>
            <w:vAlign w:val="center"/>
          </w:tcPr>
          <w:p w14:paraId="7DF78A8A"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1C8ADC8D" w14:textId="77777777" w:rsidR="00CD272D" w:rsidRPr="00E63C2B" w:rsidRDefault="00CD272D">
            <w:pPr>
              <w:keepNext/>
              <w:spacing w:before="120" w:after="120"/>
              <w:jc w:val="center"/>
              <w:rPr>
                <w:b/>
                <w:sz w:val="22"/>
                <w:szCs w:val="22"/>
              </w:rPr>
            </w:pPr>
            <w:r w:rsidRPr="00E63C2B">
              <w:rPr>
                <w:b/>
                <w:sz w:val="22"/>
                <w:szCs w:val="22"/>
              </w:rPr>
              <w:t>Final average score</w:t>
            </w:r>
          </w:p>
        </w:tc>
        <w:tc>
          <w:tcPr>
            <w:tcW w:w="1800" w:type="dxa"/>
            <w:tcBorders>
              <w:bottom w:val="single" w:sz="4" w:space="0" w:color="auto"/>
            </w:tcBorders>
            <w:shd w:val="pct10" w:color="auto" w:fill="FFFFFF"/>
            <w:vAlign w:val="center"/>
          </w:tcPr>
          <w:p w14:paraId="163BCFFD" w14:textId="77777777" w:rsidR="00CD272D" w:rsidRPr="00E63C2B" w:rsidRDefault="00CD272D" w:rsidP="00CD272D">
            <w:pPr>
              <w:keepNext/>
              <w:spacing w:before="120" w:after="120"/>
              <w:jc w:val="center"/>
              <w:rPr>
                <w:b/>
                <w:sz w:val="22"/>
                <w:szCs w:val="22"/>
              </w:rPr>
            </w:pPr>
            <w:r w:rsidRPr="00E63C2B">
              <w:rPr>
                <w:b/>
                <w:sz w:val="22"/>
                <w:szCs w:val="22"/>
              </w:rPr>
              <w:t>Technical score</w:t>
            </w:r>
            <w:r w:rsidRPr="00E63C2B">
              <w:rPr>
                <w:b/>
                <w:sz w:val="22"/>
                <w:szCs w:val="22"/>
              </w:rPr>
              <w:br/>
              <w:t>(score/</w:t>
            </w:r>
            <w:r>
              <w:rPr>
                <w:b/>
                <w:sz w:val="22"/>
                <w:szCs w:val="22"/>
              </w:rPr>
              <w:t>rejection</w:t>
            </w:r>
            <w:r w:rsidRPr="00E63C2B">
              <w:rPr>
                <w:b/>
                <w:sz w:val="22"/>
                <w:szCs w:val="22"/>
              </w:rPr>
              <w:t>)</w:t>
            </w:r>
          </w:p>
        </w:tc>
        <w:tc>
          <w:tcPr>
            <w:tcW w:w="3186" w:type="dxa"/>
            <w:tcBorders>
              <w:bottom w:val="single" w:sz="4" w:space="0" w:color="auto"/>
            </w:tcBorders>
            <w:shd w:val="pct10" w:color="auto" w:fill="FFFFFF"/>
            <w:vAlign w:val="center"/>
          </w:tcPr>
          <w:p w14:paraId="0FA6CA52"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697AFBA0" w14:textId="77777777" w:rsidTr="000C5B51">
        <w:trPr>
          <w:cantSplit/>
          <w:jc w:val="center"/>
        </w:trPr>
        <w:tc>
          <w:tcPr>
            <w:tcW w:w="1108" w:type="dxa"/>
            <w:vAlign w:val="center"/>
          </w:tcPr>
          <w:p w14:paraId="4C3CC076" w14:textId="77777777" w:rsidR="00CD272D" w:rsidRPr="00E63C2B" w:rsidRDefault="00CD272D" w:rsidP="00827B6E">
            <w:pPr>
              <w:keepNext/>
              <w:spacing w:before="120" w:after="120"/>
              <w:jc w:val="center"/>
              <w:rPr>
                <w:b/>
                <w:sz w:val="22"/>
                <w:szCs w:val="22"/>
              </w:rPr>
            </w:pPr>
          </w:p>
        </w:tc>
        <w:tc>
          <w:tcPr>
            <w:tcW w:w="1800" w:type="dxa"/>
            <w:vAlign w:val="center"/>
          </w:tcPr>
          <w:p w14:paraId="51B0451C" w14:textId="77777777" w:rsidR="00CD272D" w:rsidRPr="00E63C2B" w:rsidRDefault="00CD272D">
            <w:pPr>
              <w:keepNext/>
              <w:spacing w:before="120" w:after="120"/>
              <w:jc w:val="both"/>
              <w:rPr>
                <w:sz w:val="22"/>
                <w:szCs w:val="22"/>
              </w:rPr>
            </w:pPr>
          </w:p>
        </w:tc>
        <w:tc>
          <w:tcPr>
            <w:tcW w:w="1320" w:type="dxa"/>
            <w:vAlign w:val="center"/>
          </w:tcPr>
          <w:p w14:paraId="72581FA1"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39C2693C"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724C057A"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32DBE8C7" w14:textId="77777777" w:rsidTr="000C5B51">
        <w:trPr>
          <w:cantSplit/>
          <w:jc w:val="center"/>
        </w:trPr>
        <w:tc>
          <w:tcPr>
            <w:tcW w:w="1108" w:type="dxa"/>
            <w:vAlign w:val="center"/>
          </w:tcPr>
          <w:p w14:paraId="2E140EF4" w14:textId="77777777" w:rsidR="00CD272D" w:rsidRPr="00E63C2B" w:rsidRDefault="00CD272D" w:rsidP="00827B6E">
            <w:pPr>
              <w:keepNext/>
              <w:spacing w:before="120" w:after="120"/>
              <w:jc w:val="center"/>
              <w:rPr>
                <w:b/>
                <w:sz w:val="22"/>
                <w:szCs w:val="22"/>
              </w:rPr>
            </w:pPr>
          </w:p>
        </w:tc>
        <w:tc>
          <w:tcPr>
            <w:tcW w:w="1800" w:type="dxa"/>
            <w:vAlign w:val="center"/>
          </w:tcPr>
          <w:p w14:paraId="528E7AB6" w14:textId="77777777" w:rsidR="00CD272D" w:rsidRPr="00E63C2B" w:rsidRDefault="00CD272D">
            <w:pPr>
              <w:keepNext/>
              <w:spacing w:before="120" w:after="120"/>
              <w:jc w:val="both"/>
              <w:rPr>
                <w:sz w:val="22"/>
                <w:szCs w:val="22"/>
              </w:rPr>
            </w:pPr>
          </w:p>
        </w:tc>
        <w:tc>
          <w:tcPr>
            <w:tcW w:w="1320" w:type="dxa"/>
            <w:vAlign w:val="center"/>
          </w:tcPr>
          <w:p w14:paraId="3F066A5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42962DD"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72C2B663"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397DFB07" w14:textId="77777777" w:rsidR="00C95DD1" w:rsidRPr="00E63C2B" w:rsidRDefault="00C95DD1" w:rsidP="00FD20B6">
      <w:pPr>
        <w:spacing w:before="240" w:after="120"/>
        <w:ind w:left="567" w:right="424"/>
        <w:jc w:val="both"/>
        <w:rPr>
          <w:sz w:val="22"/>
          <w:szCs w:val="22"/>
        </w:rPr>
      </w:pPr>
      <w:r w:rsidRPr="00E63C2B">
        <w:rPr>
          <w:sz w:val="22"/>
          <w:szCs w:val="22"/>
        </w:rPr>
        <w:t xml:space="preserve">Only tenders with final average scores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31140220" w14:textId="77777777" w:rsidR="00B7156C" w:rsidRPr="00E63C2B" w:rsidRDefault="00B7156C" w:rsidP="00FD20B6">
      <w:pPr>
        <w:spacing w:before="120" w:after="120"/>
        <w:ind w:left="567" w:right="424"/>
        <w:jc w:val="both"/>
        <w:rPr>
          <w:sz w:val="22"/>
          <w:szCs w:val="22"/>
        </w:rPr>
      </w:pPr>
      <w:r w:rsidRPr="00E63C2B">
        <w:rPr>
          <w:b/>
          <w:sz w:val="22"/>
          <w:szCs w:val="22"/>
        </w:rPr>
        <w:lastRenderedPageBreak/>
        <w:t>Financial evaluation</w:t>
      </w:r>
    </w:p>
    <w:p w14:paraId="67A26382" w14:textId="77777777" w:rsidR="00B7156C" w:rsidRPr="00E63C2B" w:rsidRDefault="00B7156C" w:rsidP="00FD20B6">
      <w:pPr>
        <w:spacing w:after="120"/>
        <w:ind w:left="567" w:right="424"/>
        <w:jc w:val="both"/>
        <w:rPr>
          <w:sz w:val="22"/>
          <w:szCs w:val="22"/>
        </w:rPr>
      </w:pPr>
      <w:r w:rsidRPr="00E63C2B">
        <w:rPr>
          <w:sz w:val="22"/>
          <w:szCs w:val="22"/>
        </w:rPr>
        <w:t xml:space="preserve">The envelopes containing the financial offers of the technically </w:t>
      </w:r>
      <w:r w:rsidR="00307CF1">
        <w:rPr>
          <w:sz w:val="22"/>
          <w:szCs w:val="22"/>
        </w:rPr>
        <w:t>accepted</w:t>
      </w:r>
      <w:r w:rsidR="00307CF1" w:rsidRPr="00E63C2B">
        <w:rPr>
          <w:sz w:val="22"/>
          <w:szCs w:val="22"/>
        </w:rPr>
        <w:t xml:space="preserve"> </w:t>
      </w:r>
      <w:r w:rsidRPr="00E63C2B">
        <w:rPr>
          <w:sz w:val="22"/>
          <w:szCs w:val="22"/>
        </w:rPr>
        <w:t xml:space="preserve">tenders were opened and all copies were initialled by the </w:t>
      </w:r>
      <w:r w:rsidR="00355F99">
        <w:rPr>
          <w:sz w:val="22"/>
          <w:szCs w:val="22"/>
        </w:rPr>
        <w:t>c</w:t>
      </w:r>
      <w:r w:rsidR="00EB13A1" w:rsidRPr="00E63C2B">
        <w:rPr>
          <w:sz w:val="22"/>
          <w:szCs w:val="22"/>
        </w:rPr>
        <w:t>hairperson</w:t>
      </w:r>
      <w:r w:rsidRPr="00E63C2B">
        <w:rPr>
          <w:sz w:val="22"/>
          <w:szCs w:val="22"/>
        </w:rPr>
        <w:t xml:space="preserve"> and Secretary.</w:t>
      </w:r>
      <w:r w:rsidR="004D074F" w:rsidRPr="00E63C2B">
        <w:rPr>
          <w:sz w:val="22"/>
          <w:szCs w:val="22"/>
        </w:rPr>
        <w:t xml:space="preserve"> </w:t>
      </w: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5BD062EB" w14:textId="77777777" w:rsidR="00B7156C" w:rsidRPr="00E63C2B" w:rsidRDefault="00B7156C" w:rsidP="00FD20B6">
      <w:pPr>
        <w:spacing w:before="120" w:after="120"/>
        <w:ind w:left="567" w:right="424"/>
        <w:jc w:val="both"/>
        <w:rPr>
          <w:sz w:val="22"/>
          <w:szCs w:val="22"/>
        </w:rPr>
      </w:pPr>
      <w:r w:rsidRPr="00E63C2B">
        <w:rPr>
          <w:sz w:val="22"/>
          <w:szCs w:val="22"/>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646FB267" w14:textId="77777777" w:rsidR="00B7156C" w:rsidRPr="007A16DC" w:rsidRDefault="00B7156C" w:rsidP="00FD20B6">
      <w:pPr>
        <w:spacing w:after="120"/>
        <w:ind w:left="567"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2C1BFBE0" w14:textId="77777777" w:rsidR="00B7156C" w:rsidRPr="00E63C2B" w:rsidRDefault="00B7156C" w:rsidP="00FD20B6">
      <w:pPr>
        <w:spacing w:after="120"/>
        <w:ind w:left="567" w:right="424"/>
        <w:jc w:val="both"/>
        <w:rPr>
          <w:sz w:val="22"/>
          <w:szCs w:val="22"/>
        </w:rPr>
      </w:pPr>
      <w:r w:rsidRPr="007A16DC">
        <w:rPr>
          <w:sz w:val="22"/>
          <w:szCs w:val="22"/>
          <w:highlight w:val="lightGray"/>
        </w:rPr>
        <w:t>For each financial offer, the contract value was compared to the maximum budget available for the contract</w:t>
      </w:r>
      <w:proofErr w:type="gramStart"/>
      <w:r w:rsidRPr="007A16DC">
        <w:rPr>
          <w:sz w:val="22"/>
          <w:szCs w:val="22"/>
          <w:highlight w:val="lightGray"/>
        </w:rPr>
        <w:t>.</w:t>
      </w:r>
      <w:r w:rsidR="004870E2">
        <w:rPr>
          <w:sz w:val="22"/>
          <w:szCs w:val="22"/>
        </w:rPr>
        <w:t xml:space="preserve"> ]</w:t>
      </w:r>
      <w:proofErr w:type="gramEnd"/>
    </w:p>
    <w:p w14:paraId="489A8DC7" w14:textId="77777777" w:rsidR="00B7156C" w:rsidRPr="00E63C2B" w:rsidRDefault="00B7156C" w:rsidP="00FD20B6">
      <w:pPr>
        <w:spacing w:after="120"/>
        <w:ind w:left="567" w:right="425"/>
        <w:rPr>
          <w:sz w:val="22"/>
          <w:szCs w:val="22"/>
        </w:rPr>
      </w:pPr>
      <w:r w:rsidRPr="00E63C2B">
        <w:rPr>
          <w:sz w:val="22"/>
          <w:szCs w:val="22"/>
        </w:rPr>
        <w:t>[</w:t>
      </w:r>
      <w:r w:rsidRPr="00E63C2B">
        <w:rPr>
          <w:sz w:val="22"/>
          <w:szCs w:val="22"/>
          <w:highlight w:val="yellow"/>
        </w:rPr>
        <w:t xml:space="preserve">If any financial offers were found not to </w:t>
      </w:r>
      <w:r w:rsidR="00E03D8F">
        <w:rPr>
          <w:sz w:val="22"/>
          <w:szCs w:val="22"/>
          <w:highlight w:val="yellow"/>
        </w:rPr>
        <w:t>meet</w:t>
      </w:r>
      <w:r w:rsidRPr="00E63C2B">
        <w:rPr>
          <w:sz w:val="22"/>
          <w:szCs w:val="22"/>
          <w:highlight w:val="yellow"/>
        </w:rPr>
        <w:t xml:space="preserve"> the formal requirements, including exceeding the maximum budget available:</w:t>
      </w:r>
    </w:p>
    <w:p w14:paraId="6C3DD71E" w14:textId="77777777" w:rsidR="00B7156C" w:rsidRPr="00E63C2B" w:rsidRDefault="00B7156C" w:rsidP="00FD20B6">
      <w:pPr>
        <w:spacing w:after="120"/>
        <w:ind w:left="567"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3544"/>
        <w:gridCol w:w="1843"/>
      </w:tblGrid>
      <w:tr w:rsidR="00B7156C" w:rsidRPr="00E63C2B" w14:paraId="06A37E2F" w14:textId="77777777" w:rsidTr="00827B6E">
        <w:trPr>
          <w:cantSplit/>
          <w:tblHeader/>
          <w:jc w:val="center"/>
        </w:trPr>
        <w:tc>
          <w:tcPr>
            <w:tcW w:w="1560" w:type="dxa"/>
            <w:shd w:val="pct10" w:color="auto" w:fill="FFFFFF"/>
            <w:vAlign w:val="center"/>
          </w:tcPr>
          <w:p w14:paraId="1B729336" w14:textId="77777777" w:rsidR="00B7156C" w:rsidRPr="00E63C2B" w:rsidRDefault="00B7156C" w:rsidP="009461F4">
            <w:pPr>
              <w:keepLines/>
              <w:spacing w:before="120" w:after="120"/>
              <w:jc w:val="center"/>
              <w:rPr>
                <w:b/>
                <w:sz w:val="22"/>
                <w:szCs w:val="22"/>
              </w:rPr>
            </w:pPr>
            <w:r w:rsidRPr="00E63C2B">
              <w:rPr>
                <w:b/>
                <w:sz w:val="22"/>
                <w:szCs w:val="22"/>
              </w:rPr>
              <w:t>Tender envelope number</w:t>
            </w:r>
          </w:p>
        </w:tc>
        <w:tc>
          <w:tcPr>
            <w:tcW w:w="2409" w:type="dxa"/>
            <w:shd w:val="pct10" w:color="auto" w:fill="FFFFFF"/>
            <w:vAlign w:val="center"/>
          </w:tcPr>
          <w:p w14:paraId="15863518"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3544" w:type="dxa"/>
            <w:shd w:val="pct10" w:color="auto" w:fill="FFFFFF"/>
            <w:vAlign w:val="center"/>
          </w:tcPr>
          <w:p w14:paraId="58AF8F37"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843" w:type="dxa"/>
            <w:shd w:val="pct10" w:color="auto" w:fill="FFFFFF"/>
            <w:vAlign w:val="center"/>
          </w:tcPr>
          <w:p w14:paraId="62162558"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52906D6E" w14:textId="77777777" w:rsidTr="00827B6E">
        <w:trPr>
          <w:cantSplit/>
          <w:jc w:val="center"/>
        </w:trPr>
        <w:tc>
          <w:tcPr>
            <w:tcW w:w="1560" w:type="dxa"/>
            <w:vAlign w:val="center"/>
          </w:tcPr>
          <w:p w14:paraId="492C830D" w14:textId="77777777" w:rsidR="00B7156C" w:rsidRPr="00E63C2B" w:rsidRDefault="00B7156C" w:rsidP="00827B6E">
            <w:pPr>
              <w:keepLines/>
              <w:spacing w:before="120" w:after="120"/>
              <w:jc w:val="center"/>
              <w:rPr>
                <w:b/>
                <w:sz w:val="22"/>
                <w:szCs w:val="22"/>
              </w:rPr>
            </w:pPr>
          </w:p>
        </w:tc>
        <w:tc>
          <w:tcPr>
            <w:tcW w:w="2409" w:type="dxa"/>
            <w:vAlign w:val="center"/>
          </w:tcPr>
          <w:p w14:paraId="4BAC697B" w14:textId="77777777" w:rsidR="00B7156C" w:rsidRPr="00E63C2B" w:rsidRDefault="00B7156C" w:rsidP="009461F4">
            <w:pPr>
              <w:keepLines/>
              <w:spacing w:before="120" w:after="120"/>
              <w:jc w:val="both"/>
              <w:rPr>
                <w:sz w:val="22"/>
                <w:szCs w:val="22"/>
              </w:rPr>
            </w:pPr>
          </w:p>
        </w:tc>
        <w:tc>
          <w:tcPr>
            <w:tcW w:w="3544" w:type="dxa"/>
            <w:vAlign w:val="center"/>
          </w:tcPr>
          <w:p w14:paraId="305772C5" w14:textId="77777777" w:rsidR="00B7156C" w:rsidRPr="00E63C2B" w:rsidRDefault="00B7156C" w:rsidP="009461F4">
            <w:pPr>
              <w:keepLines/>
              <w:spacing w:before="120" w:after="120"/>
              <w:jc w:val="both"/>
              <w:rPr>
                <w:sz w:val="22"/>
                <w:szCs w:val="22"/>
              </w:rPr>
            </w:pPr>
          </w:p>
        </w:tc>
        <w:tc>
          <w:tcPr>
            <w:tcW w:w="1843" w:type="dxa"/>
            <w:vAlign w:val="center"/>
          </w:tcPr>
          <w:p w14:paraId="25DAB64D" w14:textId="77777777" w:rsidR="00B7156C" w:rsidRPr="00E63C2B" w:rsidRDefault="00B7156C" w:rsidP="00827B6E">
            <w:pPr>
              <w:keepLines/>
              <w:spacing w:before="120" w:after="120"/>
              <w:jc w:val="center"/>
              <w:rPr>
                <w:sz w:val="22"/>
                <w:szCs w:val="22"/>
              </w:rPr>
            </w:pPr>
          </w:p>
        </w:tc>
      </w:tr>
      <w:tr w:rsidR="00B7156C" w:rsidRPr="00E63C2B" w14:paraId="0B31CC05" w14:textId="77777777" w:rsidTr="00827B6E">
        <w:trPr>
          <w:cantSplit/>
          <w:jc w:val="center"/>
        </w:trPr>
        <w:tc>
          <w:tcPr>
            <w:tcW w:w="1560" w:type="dxa"/>
            <w:vAlign w:val="center"/>
          </w:tcPr>
          <w:p w14:paraId="09C2FD6A" w14:textId="77777777" w:rsidR="00B7156C" w:rsidRPr="00E63C2B" w:rsidRDefault="00B7156C" w:rsidP="00827B6E">
            <w:pPr>
              <w:keepLines/>
              <w:spacing w:before="120" w:after="120"/>
              <w:jc w:val="center"/>
              <w:rPr>
                <w:b/>
                <w:sz w:val="22"/>
                <w:szCs w:val="22"/>
              </w:rPr>
            </w:pPr>
          </w:p>
        </w:tc>
        <w:tc>
          <w:tcPr>
            <w:tcW w:w="2409" w:type="dxa"/>
            <w:vAlign w:val="center"/>
          </w:tcPr>
          <w:p w14:paraId="188086EE" w14:textId="77777777" w:rsidR="00B7156C" w:rsidRPr="00E63C2B" w:rsidRDefault="00B7156C" w:rsidP="009461F4">
            <w:pPr>
              <w:keepLines/>
              <w:spacing w:before="120" w:after="120"/>
              <w:jc w:val="both"/>
              <w:rPr>
                <w:sz w:val="22"/>
                <w:szCs w:val="22"/>
              </w:rPr>
            </w:pPr>
          </w:p>
        </w:tc>
        <w:tc>
          <w:tcPr>
            <w:tcW w:w="3544" w:type="dxa"/>
            <w:vAlign w:val="center"/>
          </w:tcPr>
          <w:p w14:paraId="15C50D83" w14:textId="77777777" w:rsidR="00B7156C" w:rsidRPr="00E63C2B" w:rsidRDefault="00B7156C" w:rsidP="009461F4">
            <w:pPr>
              <w:keepLines/>
              <w:spacing w:before="120" w:after="120"/>
              <w:jc w:val="both"/>
              <w:rPr>
                <w:sz w:val="22"/>
                <w:szCs w:val="22"/>
              </w:rPr>
            </w:pPr>
          </w:p>
        </w:tc>
        <w:tc>
          <w:tcPr>
            <w:tcW w:w="1843" w:type="dxa"/>
            <w:vAlign w:val="center"/>
          </w:tcPr>
          <w:p w14:paraId="43A42525" w14:textId="77777777" w:rsidR="00B7156C" w:rsidRPr="00E63C2B" w:rsidRDefault="00B7156C" w:rsidP="00827B6E">
            <w:pPr>
              <w:keepLines/>
              <w:spacing w:before="120" w:after="120"/>
              <w:jc w:val="center"/>
              <w:rPr>
                <w:sz w:val="22"/>
                <w:szCs w:val="22"/>
              </w:rPr>
            </w:pPr>
          </w:p>
        </w:tc>
      </w:tr>
      <w:tr w:rsidR="00B7156C" w:rsidRPr="00E63C2B" w14:paraId="0212677C" w14:textId="77777777" w:rsidTr="00827B6E">
        <w:trPr>
          <w:cantSplit/>
          <w:jc w:val="center"/>
        </w:trPr>
        <w:tc>
          <w:tcPr>
            <w:tcW w:w="1560" w:type="dxa"/>
            <w:vAlign w:val="center"/>
          </w:tcPr>
          <w:p w14:paraId="106C8B8D" w14:textId="77777777" w:rsidR="00B7156C" w:rsidRPr="00E63C2B" w:rsidRDefault="00B7156C" w:rsidP="00827B6E">
            <w:pPr>
              <w:keepLines/>
              <w:spacing w:before="120" w:after="120"/>
              <w:jc w:val="center"/>
              <w:rPr>
                <w:b/>
                <w:sz w:val="22"/>
                <w:szCs w:val="22"/>
              </w:rPr>
            </w:pPr>
          </w:p>
        </w:tc>
        <w:tc>
          <w:tcPr>
            <w:tcW w:w="2409" w:type="dxa"/>
            <w:vAlign w:val="center"/>
          </w:tcPr>
          <w:p w14:paraId="2F324863" w14:textId="77777777" w:rsidR="00B7156C" w:rsidRPr="00E63C2B" w:rsidRDefault="00B7156C" w:rsidP="009461F4">
            <w:pPr>
              <w:keepLines/>
              <w:spacing w:before="120" w:after="120"/>
              <w:jc w:val="both"/>
              <w:rPr>
                <w:sz w:val="22"/>
                <w:szCs w:val="22"/>
              </w:rPr>
            </w:pPr>
          </w:p>
        </w:tc>
        <w:tc>
          <w:tcPr>
            <w:tcW w:w="3544" w:type="dxa"/>
            <w:vAlign w:val="center"/>
          </w:tcPr>
          <w:p w14:paraId="370FBF3A" w14:textId="77777777" w:rsidR="00B7156C" w:rsidRPr="00E63C2B" w:rsidRDefault="00B7156C" w:rsidP="009461F4">
            <w:pPr>
              <w:keepLines/>
              <w:spacing w:before="120" w:after="120"/>
              <w:jc w:val="both"/>
              <w:rPr>
                <w:sz w:val="22"/>
                <w:szCs w:val="22"/>
              </w:rPr>
            </w:pPr>
          </w:p>
        </w:tc>
        <w:tc>
          <w:tcPr>
            <w:tcW w:w="1843" w:type="dxa"/>
            <w:vAlign w:val="center"/>
          </w:tcPr>
          <w:p w14:paraId="7227F5ED" w14:textId="77777777" w:rsidR="00B7156C" w:rsidRPr="00E63C2B" w:rsidRDefault="00B7156C" w:rsidP="00827B6E">
            <w:pPr>
              <w:keepLines/>
              <w:spacing w:before="120" w:after="120"/>
              <w:jc w:val="center"/>
              <w:rPr>
                <w:sz w:val="22"/>
                <w:szCs w:val="22"/>
              </w:rPr>
            </w:pPr>
          </w:p>
        </w:tc>
      </w:tr>
    </w:tbl>
    <w:p w14:paraId="1718A032" w14:textId="77777777" w:rsidR="00223EF8" w:rsidRPr="000C5B51" w:rsidRDefault="00223EF8" w:rsidP="000C5B51">
      <w:pPr>
        <w:spacing w:before="240" w:after="120"/>
        <w:rPr>
          <w:sz w:val="22"/>
          <w:szCs w:val="22"/>
          <w:highlight w:val="lightGray"/>
        </w:rPr>
      </w:pPr>
      <w:r w:rsidRPr="000C5B51">
        <w:rPr>
          <w:sz w:val="22"/>
          <w:szCs w:val="22"/>
          <w:highlight w:val="lightGray"/>
        </w:rPr>
        <w:t>]</w:t>
      </w:r>
    </w:p>
    <w:p w14:paraId="26C64EB9" w14:textId="77777777" w:rsidR="00B7156C" w:rsidRPr="00E63C2B" w:rsidRDefault="00B7156C" w:rsidP="00FD20B6">
      <w:pPr>
        <w:spacing w:before="240" w:after="120"/>
        <w:ind w:left="567"/>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20C6CE4D" w14:textId="77777777" w:rsidR="00B7156C" w:rsidRPr="00E63C2B" w:rsidRDefault="00B7156C" w:rsidP="00FD20B6">
      <w:pPr>
        <w:spacing w:before="120" w:after="120"/>
        <w:ind w:left="567"/>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proofErr w:type="gramStart"/>
      <w:r w:rsidR="00381C2F" w:rsidRPr="004870E2">
        <w:rPr>
          <w:sz w:val="22"/>
          <w:szCs w:val="22"/>
          <w:highlight w:val="lightGray"/>
        </w:rPr>
        <w:t>and  lump</w:t>
      </w:r>
      <w:proofErr w:type="gramEnd"/>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844"/>
        <w:gridCol w:w="3543"/>
      </w:tblGrid>
      <w:tr w:rsidR="00B7156C" w:rsidRPr="00E63C2B" w14:paraId="443337AA" w14:textId="77777777" w:rsidTr="00827B6E">
        <w:trPr>
          <w:cantSplit/>
          <w:tblHeader/>
          <w:jc w:val="center"/>
        </w:trPr>
        <w:tc>
          <w:tcPr>
            <w:tcW w:w="1560" w:type="dxa"/>
            <w:shd w:val="pct10" w:color="auto" w:fill="FFFFFF"/>
            <w:vAlign w:val="center"/>
          </w:tcPr>
          <w:p w14:paraId="05E51134" w14:textId="77777777" w:rsidR="00B7156C" w:rsidRPr="00E63C2B" w:rsidRDefault="00B7156C" w:rsidP="00316351">
            <w:pPr>
              <w:spacing w:before="120" w:after="120"/>
              <w:jc w:val="center"/>
              <w:rPr>
                <w:b/>
                <w:sz w:val="22"/>
                <w:szCs w:val="22"/>
              </w:rPr>
            </w:pPr>
            <w:r w:rsidRPr="00E63C2B">
              <w:rPr>
                <w:b/>
                <w:sz w:val="22"/>
                <w:szCs w:val="22"/>
              </w:rPr>
              <w:t>Tender envelope number</w:t>
            </w:r>
          </w:p>
        </w:tc>
        <w:tc>
          <w:tcPr>
            <w:tcW w:w="2409" w:type="dxa"/>
            <w:shd w:val="pct10" w:color="auto" w:fill="FFFFFF"/>
            <w:vAlign w:val="center"/>
          </w:tcPr>
          <w:p w14:paraId="3FD1B854"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1844" w:type="dxa"/>
            <w:shd w:val="pct10" w:color="auto" w:fill="FFFFFF"/>
            <w:vAlign w:val="center"/>
          </w:tcPr>
          <w:p w14:paraId="6B995072"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5F451E">
              <w:rPr>
                <w:b/>
                <w:sz w:val="22"/>
                <w:szCs w:val="22"/>
                <w:highlight w:val="lightGray"/>
              </w:rPr>
              <w:t>and 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73B00EC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9EE5687" w14:textId="77777777" w:rsidTr="00827B6E">
        <w:trPr>
          <w:cantSplit/>
          <w:jc w:val="center"/>
        </w:trPr>
        <w:tc>
          <w:tcPr>
            <w:tcW w:w="1560" w:type="dxa"/>
            <w:vAlign w:val="center"/>
          </w:tcPr>
          <w:p w14:paraId="7BEB5317" w14:textId="77777777" w:rsidR="00B7156C" w:rsidRPr="00E63C2B" w:rsidRDefault="00B7156C" w:rsidP="00316351">
            <w:pPr>
              <w:spacing w:before="120" w:after="120"/>
              <w:jc w:val="center"/>
              <w:rPr>
                <w:b/>
                <w:sz w:val="22"/>
                <w:szCs w:val="22"/>
              </w:rPr>
            </w:pPr>
          </w:p>
        </w:tc>
        <w:tc>
          <w:tcPr>
            <w:tcW w:w="2409" w:type="dxa"/>
            <w:vAlign w:val="center"/>
          </w:tcPr>
          <w:p w14:paraId="0DDF8D7F" w14:textId="77777777" w:rsidR="00B7156C" w:rsidRPr="00E63C2B" w:rsidRDefault="00B7156C" w:rsidP="00316351">
            <w:pPr>
              <w:spacing w:before="120" w:after="120"/>
              <w:jc w:val="both"/>
              <w:rPr>
                <w:sz w:val="22"/>
                <w:szCs w:val="22"/>
              </w:rPr>
            </w:pPr>
          </w:p>
        </w:tc>
        <w:tc>
          <w:tcPr>
            <w:tcW w:w="1844" w:type="dxa"/>
            <w:vAlign w:val="center"/>
          </w:tcPr>
          <w:p w14:paraId="54440997" w14:textId="77777777" w:rsidR="00B7156C" w:rsidRPr="00E63C2B" w:rsidRDefault="00B7156C" w:rsidP="00316351">
            <w:pPr>
              <w:spacing w:before="120" w:after="120"/>
              <w:jc w:val="both"/>
              <w:rPr>
                <w:sz w:val="22"/>
                <w:szCs w:val="22"/>
              </w:rPr>
            </w:pPr>
          </w:p>
        </w:tc>
        <w:tc>
          <w:tcPr>
            <w:tcW w:w="3543" w:type="dxa"/>
            <w:vAlign w:val="center"/>
          </w:tcPr>
          <w:p w14:paraId="5130D87F" w14:textId="77777777" w:rsidR="00B7156C" w:rsidRPr="00E63C2B" w:rsidRDefault="00B7156C" w:rsidP="00316351">
            <w:pPr>
              <w:spacing w:before="120" w:after="120"/>
              <w:jc w:val="center"/>
              <w:rPr>
                <w:sz w:val="22"/>
                <w:szCs w:val="22"/>
              </w:rPr>
            </w:pPr>
          </w:p>
        </w:tc>
      </w:tr>
      <w:tr w:rsidR="00B7156C" w:rsidRPr="00E63C2B" w14:paraId="48A4D3C1" w14:textId="77777777" w:rsidTr="00827B6E">
        <w:trPr>
          <w:cantSplit/>
          <w:jc w:val="center"/>
        </w:trPr>
        <w:tc>
          <w:tcPr>
            <w:tcW w:w="1560" w:type="dxa"/>
            <w:vAlign w:val="center"/>
          </w:tcPr>
          <w:p w14:paraId="277A6371" w14:textId="77777777" w:rsidR="00B7156C" w:rsidRPr="00E63C2B" w:rsidRDefault="00B7156C" w:rsidP="00316351">
            <w:pPr>
              <w:spacing w:before="120" w:after="120"/>
              <w:jc w:val="center"/>
              <w:rPr>
                <w:b/>
                <w:sz w:val="22"/>
                <w:szCs w:val="22"/>
              </w:rPr>
            </w:pPr>
          </w:p>
        </w:tc>
        <w:tc>
          <w:tcPr>
            <w:tcW w:w="2409" w:type="dxa"/>
            <w:vAlign w:val="center"/>
          </w:tcPr>
          <w:p w14:paraId="1D45BD32" w14:textId="77777777" w:rsidR="00B7156C" w:rsidRPr="00E63C2B" w:rsidRDefault="00B7156C" w:rsidP="00316351">
            <w:pPr>
              <w:spacing w:before="120" w:after="120"/>
              <w:jc w:val="both"/>
              <w:rPr>
                <w:sz w:val="22"/>
                <w:szCs w:val="22"/>
              </w:rPr>
            </w:pPr>
          </w:p>
        </w:tc>
        <w:tc>
          <w:tcPr>
            <w:tcW w:w="1844" w:type="dxa"/>
            <w:vAlign w:val="center"/>
          </w:tcPr>
          <w:p w14:paraId="1777E429" w14:textId="77777777" w:rsidR="00B7156C" w:rsidRPr="00E63C2B" w:rsidRDefault="00B7156C" w:rsidP="00316351">
            <w:pPr>
              <w:spacing w:before="120" w:after="120"/>
              <w:jc w:val="both"/>
              <w:rPr>
                <w:sz w:val="22"/>
                <w:szCs w:val="22"/>
              </w:rPr>
            </w:pPr>
          </w:p>
        </w:tc>
        <w:tc>
          <w:tcPr>
            <w:tcW w:w="3543" w:type="dxa"/>
            <w:vAlign w:val="center"/>
          </w:tcPr>
          <w:p w14:paraId="6D78A6D3" w14:textId="77777777" w:rsidR="00B7156C" w:rsidRPr="00E63C2B" w:rsidRDefault="00B7156C" w:rsidP="00316351">
            <w:pPr>
              <w:spacing w:before="120" w:after="120"/>
              <w:jc w:val="center"/>
              <w:rPr>
                <w:sz w:val="22"/>
                <w:szCs w:val="22"/>
              </w:rPr>
            </w:pPr>
          </w:p>
        </w:tc>
      </w:tr>
      <w:tr w:rsidR="00B7156C" w:rsidRPr="00E63C2B" w14:paraId="729155DF" w14:textId="77777777" w:rsidTr="00827B6E">
        <w:trPr>
          <w:cantSplit/>
          <w:jc w:val="center"/>
        </w:trPr>
        <w:tc>
          <w:tcPr>
            <w:tcW w:w="1560" w:type="dxa"/>
            <w:vAlign w:val="center"/>
          </w:tcPr>
          <w:p w14:paraId="765C6A8D" w14:textId="77777777" w:rsidR="00B7156C" w:rsidRPr="00E63C2B" w:rsidRDefault="00B7156C" w:rsidP="00316351">
            <w:pPr>
              <w:spacing w:before="120" w:after="120"/>
              <w:jc w:val="center"/>
              <w:rPr>
                <w:b/>
                <w:sz w:val="22"/>
                <w:szCs w:val="22"/>
              </w:rPr>
            </w:pPr>
          </w:p>
        </w:tc>
        <w:tc>
          <w:tcPr>
            <w:tcW w:w="2409" w:type="dxa"/>
            <w:vAlign w:val="center"/>
          </w:tcPr>
          <w:p w14:paraId="5270A273" w14:textId="77777777" w:rsidR="00B7156C" w:rsidRPr="00E63C2B" w:rsidRDefault="00B7156C" w:rsidP="00316351">
            <w:pPr>
              <w:spacing w:before="120" w:after="120"/>
              <w:jc w:val="both"/>
              <w:rPr>
                <w:sz w:val="22"/>
                <w:szCs w:val="22"/>
              </w:rPr>
            </w:pPr>
          </w:p>
        </w:tc>
        <w:tc>
          <w:tcPr>
            <w:tcW w:w="1844" w:type="dxa"/>
            <w:vAlign w:val="center"/>
          </w:tcPr>
          <w:p w14:paraId="4615001A" w14:textId="77777777" w:rsidR="00B7156C" w:rsidRPr="00E63C2B" w:rsidRDefault="00B7156C" w:rsidP="00316351">
            <w:pPr>
              <w:spacing w:before="120" w:after="120"/>
              <w:jc w:val="both"/>
              <w:rPr>
                <w:sz w:val="22"/>
                <w:szCs w:val="22"/>
              </w:rPr>
            </w:pPr>
          </w:p>
        </w:tc>
        <w:tc>
          <w:tcPr>
            <w:tcW w:w="3543" w:type="dxa"/>
            <w:vAlign w:val="center"/>
          </w:tcPr>
          <w:p w14:paraId="2EB1B59F" w14:textId="77777777" w:rsidR="00B7156C" w:rsidRPr="00E63C2B" w:rsidRDefault="00B7156C" w:rsidP="00316351">
            <w:pPr>
              <w:spacing w:before="120" w:after="120"/>
              <w:jc w:val="center"/>
              <w:rPr>
                <w:sz w:val="22"/>
                <w:szCs w:val="22"/>
              </w:rPr>
            </w:pPr>
          </w:p>
        </w:tc>
      </w:tr>
    </w:tbl>
    <w:p w14:paraId="4C98464B" w14:textId="77777777" w:rsidR="00223EF8" w:rsidRPr="000C5B51" w:rsidRDefault="00223EF8" w:rsidP="000C5B51">
      <w:pPr>
        <w:spacing w:before="240" w:after="120"/>
        <w:rPr>
          <w:sz w:val="22"/>
          <w:szCs w:val="22"/>
          <w:highlight w:val="lightGray"/>
        </w:rPr>
      </w:pPr>
      <w:r w:rsidRPr="000C5B51">
        <w:rPr>
          <w:sz w:val="22"/>
          <w:szCs w:val="22"/>
          <w:highlight w:val="lightGray"/>
        </w:rPr>
        <w:t>]</w:t>
      </w:r>
    </w:p>
    <w:p w14:paraId="08CD95DF" w14:textId="77777777" w:rsidR="00B7156C" w:rsidRPr="00E63C2B" w:rsidRDefault="00B7156C" w:rsidP="00316351">
      <w:pPr>
        <w:spacing w:before="240" w:after="120"/>
        <w:ind w:left="567"/>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51FB51B2" w14:textId="77777777" w:rsidR="00B7156C" w:rsidRPr="00E63C2B" w:rsidRDefault="00B7156C" w:rsidP="00316351">
      <w:pPr>
        <w:spacing w:after="120"/>
        <w:ind w:left="567"/>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560"/>
        <w:gridCol w:w="3827"/>
      </w:tblGrid>
      <w:tr w:rsidR="00B7156C" w:rsidRPr="00E63C2B" w14:paraId="629D09FE" w14:textId="77777777" w:rsidTr="00827B6E">
        <w:trPr>
          <w:cantSplit/>
          <w:tblHeader/>
          <w:jc w:val="center"/>
        </w:trPr>
        <w:tc>
          <w:tcPr>
            <w:tcW w:w="1560" w:type="dxa"/>
            <w:shd w:val="pct10" w:color="auto" w:fill="FFFFFF"/>
            <w:vAlign w:val="center"/>
          </w:tcPr>
          <w:p w14:paraId="3179F0A8" w14:textId="77777777" w:rsidR="00B7156C" w:rsidRPr="00E63C2B" w:rsidRDefault="00B7156C" w:rsidP="00316351">
            <w:pPr>
              <w:spacing w:before="120" w:after="120"/>
              <w:jc w:val="center"/>
              <w:rPr>
                <w:b/>
                <w:sz w:val="22"/>
                <w:szCs w:val="22"/>
              </w:rPr>
            </w:pPr>
            <w:r w:rsidRPr="00E63C2B">
              <w:rPr>
                <w:b/>
                <w:sz w:val="22"/>
                <w:szCs w:val="22"/>
              </w:rPr>
              <w:lastRenderedPageBreak/>
              <w:t>Tender envelope number</w:t>
            </w:r>
          </w:p>
        </w:tc>
        <w:tc>
          <w:tcPr>
            <w:tcW w:w="2409" w:type="dxa"/>
            <w:shd w:val="pct10" w:color="auto" w:fill="FFFFFF"/>
            <w:vAlign w:val="center"/>
          </w:tcPr>
          <w:p w14:paraId="2E123273"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1560" w:type="dxa"/>
            <w:shd w:val="pct10" w:color="auto" w:fill="FFFFFF"/>
            <w:vAlign w:val="center"/>
          </w:tcPr>
          <w:p w14:paraId="0B264251" w14:textId="77777777"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827" w:type="dxa"/>
            <w:shd w:val="pct10" w:color="auto" w:fill="FFFFFF"/>
            <w:vAlign w:val="center"/>
          </w:tcPr>
          <w:p w14:paraId="55CADD6A"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3CE97899" w14:textId="77777777" w:rsidTr="00827B6E">
        <w:trPr>
          <w:cantSplit/>
          <w:jc w:val="center"/>
        </w:trPr>
        <w:tc>
          <w:tcPr>
            <w:tcW w:w="1560" w:type="dxa"/>
            <w:vAlign w:val="center"/>
          </w:tcPr>
          <w:p w14:paraId="3D9530FC" w14:textId="77777777" w:rsidR="00B7156C" w:rsidRPr="00E63C2B" w:rsidRDefault="00B7156C" w:rsidP="00316351">
            <w:pPr>
              <w:spacing w:before="120" w:after="120"/>
              <w:jc w:val="center"/>
              <w:rPr>
                <w:b/>
                <w:sz w:val="22"/>
                <w:szCs w:val="22"/>
              </w:rPr>
            </w:pPr>
          </w:p>
        </w:tc>
        <w:tc>
          <w:tcPr>
            <w:tcW w:w="2409" w:type="dxa"/>
            <w:vAlign w:val="center"/>
          </w:tcPr>
          <w:p w14:paraId="1F8519FA" w14:textId="77777777" w:rsidR="00B7156C" w:rsidRPr="00E63C2B" w:rsidRDefault="00B7156C" w:rsidP="00316351">
            <w:pPr>
              <w:spacing w:before="120" w:after="120"/>
              <w:jc w:val="both"/>
              <w:rPr>
                <w:sz w:val="22"/>
                <w:szCs w:val="22"/>
              </w:rPr>
            </w:pPr>
          </w:p>
        </w:tc>
        <w:tc>
          <w:tcPr>
            <w:tcW w:w="1560" w:type="dxa"/>
            <w:vAlign w:val="center"/>
          </w:tcPr>
          <w:p w14:paraId="50424AE9" w14:textId="77777777" w:rsidR="00B7156C" w:rsidRPr="00E63C2B" w:rsidRDefault="00B7156C" w:rsidP="00316351">
            <w:pPr>
              <w:spacing w:before="120" w:after="120"/>
              <w:jc w:val="both"/>
              <w:rPr>
                <w:sz w:val="22"/>
                <w:szCs w:val="22"/>
              </w:rPr>
            </w:pPr>
          </w:p>
        </w:tc>
        <w:tc>
          <w:tcPr>
            <w:tcW w:w="3827" w:type="dxa"/>
            <w:vAlign w:val="center"/>
          </w:tcPr>
          <w:p w14:paraId="1A40A43D" w14:textId="77777777" w:rsidR="00B7156C" w:rsidRPr="00E63C2B" w:rsidRDefault="00B7156C" w:rsidP="00316351">
            <w:pPr>
              <w:spacing w:before="120" w:after="120"/>
              <w:jc w:val="center"/>
              <w:rPr>
                <w:sz w:val="22"/>
                <w:szCs w:val="22"/>
              </w:rPr>
            </w:pPr>
          </w:p>
        </w:tc>
      </w:tr>
      <w:tr w:rsidR="00B7156C" w:rsidRPr="00E63C2B" w14:paraId="25659143" w14:textId="77777777" w:rsidTr="00827B6E">
        <w:trPr>
          <w:cantSplit/>
          <w:jc w:val="center"/>
        </w:trPr>
        <w:tc>
          <w:tcPr>
            <w:tcW w:w="1560" w:type="dxa"/>
            <w:vAlign w:val="center"/>
          </w:tcPr>
          <w:p w14:paraId="63C46783" w14:textId="77777777" w:rsidR="00B7156C" w:rsidRPr="00E63C2B" w:rsidRDefault="00B7156C" w:rsidP="00316351">
            <w:pPr>
              <w:spacing w:before="120" w:after="120"/>
              <w:jc w:val="center"/>
              <w:rPr>
                <w:b/>
                <w:sz w:val="22"/>
                <w:szCs w:val="22"/>
              </w:rPr>
            </w:pPr>
          </w:p>
        </w:tc>
        <w:tc>
          <w:tcPr>
            <w:tcW w:w="2409" w:type="dxa"/>
            <w:vAlign w:val="center"/>
          </w:tcPr>
          <w:p w14:paraId="00C3F5F1" w14:textId="77777777" w:rsidR="00B7156C" w:rsidRPr="00E63C2B" w:rsidRDefault="00B7156C" w:rsidP="00316351">
            <w:pPr>
              <w:spacing w:before="120" w:after="120"/>
              <w:jc w:val="both"/>
              <w:rPr>
                <w:sz w:val="22"/>
                <w:szCs w:val="22"/>
              </w:rPr>
            </w:pPr>
          </w:p>
        </w:tc>
        <w:tc>
          <w:tcPr>
            <w:tcW w:w="1560" w:type="dxa"/>
            <w:vAlign w:val="center"/>
          </w:tcPr>
          <w:p w14:paraId="78BEE0DC" w14:textId="77777777" w:rsidR="00B7156C" w:rsidRPr="00E63C2B" w:rsidRDefault="00B7156C" w:rsidP="00316351">
            <w:pPr>
              <w:spacing w:before="120" w:after="120"/>
              <w:jc w:val="both"/>
              <w:rPr>
                <w:sz w:val="22"/>
                <w:szCs w:val="22"/>
              </w:rPr>
            </w:pPr>
          </w:p>
        </w:tc>
        <w:tc>
          <w:tcPr>
            <w:tcW w:w="3827" w:type="dxa"/>
            <w:vAlign w:val="center"/>
          </w:tcPr>
          <w:p w14:paraId="4DC54E9C" w14:textId="77777777" w:rsidR="00B7156C" w:rsidRPr="00E63C2B" w:rsidRDefault="00B7156C" w:rsidP="00316351">
            <w:pPr>
              <w:spacing w:before="120" w:after="120"/>
              <w:jc w:val="center"/>
              <w:rPr>
                <w:sz w:val="22"/>
                <w:szCs w:val="22"/>
              </w:rPr>
            </w:pPr>
          </w:p>
        </w:tc>
      </w:tr>
      <w:tr w:rsidR="00B7156C" w:rsidRPr="00E63C2B" w14:paraId="628B8F58" w14:textId="77777777" w:rsidTr="00827B6E">
        <w:trPr>
          <w:cantSplit/>
          <w:jc w:val="center"/>
        </w:trPr>
        <w:tc>
          <w:tcPr>
            <w:tcW w:w="1560" w:type="dxa"/>
            <w:vAlign w:val="center"/>
          </w:tcPr>
          <w:p w14:paraId="448281F8" w14:textId="77777777" w:rsidR="00B7156C" w:rsidRPr="00E63C2B" w:rsidRDefault="00B7156C" w:rsidP="00316351">
            <w:pPr>
              <w:spacing w:before="120" w:after="120"/>
              <w:jc w:val="center"/>
              <w:rPr>
                <w:b/>
                <w:sz w:val="22"/>
                <w:szCs w:val="22"/>
              </w:rPr>
            </w:pPr>
          </w:p>
        </w:tc>
        <w:tc>
          <w:tcPr>
            <w:tcW w:w="2409" w:type="dxa"/>
            <w:vAlign w:val="center"/>
          </w:tcPr>
          <w:p w14:paraId="5DC0DDA2" w14:textId="77777777" w:rsidR="00B7156C" w:rsidRPr="00E63C2B" w:rsidRDefault="00B7156C" w:rsidP="00316351">
            <w:pPr>
              <w:spacing w:before="120" w:after="120"/>
              <w:jc w:val="both"/>
              <w:rPr>
                <w:sz w:val="22"/>
                <w:szCs w:val="22"/>
              </w:rPr>
            </w:pPr>
          </w:p>
        </w:tc>
        <w:tc>
          <w:tcPr>
            <w:tcW w:w="1560" w:type="dxa"/>
            <w:vAlign w:val="center"/>
          </w:tcPr>
          <w:p w14:paraId="4B038830" w14:textId="77777777" w:rsidR="00B7156C" w:rsidRPr="00E63C2B" w:rsidRDefault="00B7156C" w:rsidP="00316351">
            <w:pPr>
              <w:spacing w:before="120" w:after="120"/>
              <w:jc w:val="both"/>
              <w:rPr>
                <w:sz w:val="22"/>
                <w:szCs w:val="22"/>
              </w:rPr>
            </w:pPr>
          </w:p>
        </w:tc>
        <w:tc>
          <w:tcPr>
            <w:tcW w:w="3827" w:type="dxa"/>
            <w:vAlign w:val="center"/>
          </w:tcPr>
          <w:p w14:paraId="618C6856" w14:textId="77777777" w:rsidR="00B7156C" w:rsidRPr="00E63C2B" w:rsidRDefault="00B7156C" w:rsidP="00316351">
            <w:pPr>
              <w:spacing w:before="120" w:after="120"/>
              <w:jc w:val="center"/>
              <w:rPr>
                <w:sz w:val="22"/>
                <w:szCs w:val="22"/>
              </w:rPr>
            </w:pPr>
          </w:p>
        </w:tc>
      </w:tr>
    </w:tbl>
    <w:p w14:paraId="1F071696" w14:textId="77777777" w:rsidR="00B7156C" w:rsidRPr="00E63C2B" w:rsidRDefault="00223EF8" w:rsidP="009461F4">
      <w:pPr>
        <w:spacing w:after="120"/>
        <w:rPr>
          <w:sz w:val="22"/>
          <w:szCs w:val="22"/>
        </w:rPr>
      </w:pPr>
      <w:r w:rsidRPr="000C5B51">
        <w:rPr>
          <w:sz w:val="22"/>
          <w:szCs w:val="22"/>
          <w:highlight w:val="lightGray"/>
        </w:rPr>
        <w:t>]</w:t>
      </w:r>
    </w:p>
    <w:p w14:paraId="6DFA3661" w14:textId="77777777" w:rsidR="00C308E2" w:rsidRPr="00EA7377" w:rsidRDefault="00C308E2" w:rsidP="00FD20B6">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30528CA" w14:textId="77777777" w:rsidR="00C308E2" w:rsidRPr="007A16DC" w:rsidRDefault="00C308E2" w:rsidP="00FD20B6">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67FAA978" w14:textId="77777777" w:rsidR="00C308E2" w:rsidRPr="007A16DC" w:rsidRDefault="00C308E2" w:rsidP="00FD20B6">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16444381" w14:textId="77777777" w:rsidR="00C308E2" w:rsidRPr="007A16DC" w:rsidRDefault="004870E2" w:rsidP="00FD20B6">
      <w:pPr>
        <w:spacing w:before="120"/>
        <w:ind w:left="426" w:right="424"/>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3DE5659" w14:textId="77777777" w:rsidR="00647B03" w:rsidRPr="00FD20B6" w:rsidRDefault="00C308E2" w:rsidP="00FD20B6">
      <w:pPr>
        <w:spacing w:before="120"/>
        <w:ind w:left="426" w:right="424"/>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13A36DCD" w14:textId="77777777" w:rsidR="00B7156C" w:rsidRPr="00FD20B6" w:rsidRDefault="00B7156C" w:rsidP="00FD20B6">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7FB8004D" w14:textId="77777777" w:rsidR="00B7156C" w:rsidRPr="00E63C2B" w:rsidRDefault="00B7156C" w:rsidP="00FD20B6">
      <w:pPr>
        <w:keepNext/>
        <w:keepLines/>
        <w:spacing w:after="120"/>
        <w:ind w:left="567"/>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B7156C" w:rsidRPr="00E63C2B" w14:paraId="45C0C9C5" w14:textId="77777777" w:rsidTr="00FD20B6">
        <w:trPr>
          <w:cantSplit/>
          <w:tblHeader/>
          <w:jc w:val="center"/>
        </w:trPr>
        <w:tc>
          <w:tcPr>
            <w:tcW w:w="1275" w:type="dxa"/>
            <w:shd w:val="pct10" w:color="auto" w:fill="FFFFFF"/>
            <w:vAlign w:val="center"/>
          </w:tcPr>
          <w:p w14:paraId="50F077F7" w14:textId="77777777" w:rsidR="00B7156C" w:rsidRPr="00E63C2B" w:rsidRDefault="00B7156C" w:rsidP="009461F4">
            <w:pPr>
              <w:keepNext/>
              <w:keepLines/>
              <w:spacing w:before="120" w:after="120"/>
              <w:jc w:val="center"/>
              <w:rPr>
                <w:b/>
                <w:sz w:val="22"/>
                <w:szCs w:val="22"/>
              </w:rPr>
            </w:pPr>
            <w:r w:rsidRPr="00E63C2B">
              <w:rPr>
                <w:b/>
                <w:sz w:val="22"/>
                <w:szCs w:val="22"/>
              </w:rPr>
              <w:t>Tender envelope number</w:t>
            </w:r>
          </w:p>
        </w:tc>
        <w:tc>
          <w:tcPr>
            <w:tcW w:w="2622" w:type="dxa"/>
            <w:shd w:val="pct10" w:color="auto" w:fill="FFFFFF"/>
            <w:vAlign w:val="center"/>
          </w:tcPr>
          <w:p w14:paraId="34373172"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2126" w:type="dxa"/>
            <w:shd w:val="pct10" w:color="auto" w:fill="FFFFFF"/>
            <w:vAlign w:val="center"/>
          </w:tcPr>
          <w:p w14:paraId="4470BFC6" w14:textId="77777777" w:rsidR="00B7156C" w:rsidRPr="00E63C2B" w:rsidRDefault="00B7156C" w:rsidP="009461F4">
            <w:pPr>
              <w:keepNext/>
              <w:keepLines/>
              <w:spacing w:before="120" w:after="120"/>
              <w:jc w:val="center"/>
              <w:rPr>
                <w:b/>
                <w:sz w:val="22"/>
                <w:szCs w:val="22"/>
              </w:rPr>
            </w:pPr>
            <w:r w:rsidRPr="00E63C2B">
              <w:rPr>
                <w:b/>
                <w:sz w:val="22"/>
                <w:szCs w:val="22"/>
              </w:rPr>
              <w:t xml:space="preserve">Overall score </w:t>
            </w:r>
            <w:r w:rsidRPr="00E63C2B">
              <w:rPr>
                <w:sz w:val="22"/>
                <w:szCs w:val="22"/>
              </w:rPr>
              <w:t>(Technical score x 0.80 + Financial score x 0.20)</w:t>
            </w:r>
          </w:p>
        </w:tc>
        <w:tc>
          <w:tcPr>
            <w:tcW w:w="2977" w:type="dxa"/>
            <w:shd w:val="pct10" w:color="auto" w:fill="FFFFFF"/>
            <w:vAlign w:val="center"/>
          </w:tcPr>
          <w:p w14:paraId="3479F535"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12A86D20" w14:textId="77777777" w:rsidTr="00FD20B6">
        <w:trPr>
          <w:cantSplit/>
          <w:jc w:val="center"/>
        </w:trPr>
        <w:tc>
          <w:tcPr>
            <w:tcW w:w="1275" w:type="dxa"/>
            <w:vAlign w:val="center"/>
          </w:tcPr>
          <w:p w14:paraId="10096A67" w14:textId="77777777" w:rsidR="00B7156C" w:rsidRPr="00E63C2B" w:rsidRDefault="00B7156C" w:rsidP="00827B6E">
            <w:pPr>
              <w:keepNext/>
              <w:keepLines/>
              <w:spacing w:before="120" w:after="120"/>
              <w:jc w:val="center"/>
              <w:rPr>
                <w:b/>
                <w:sz w:val="22"/>
                <w:szCs w:val="22"/>
              </w:rPr>
            </w:pPr>
          </w:p>
        </w:tc>
        <w:tc>
          <w:tcPr>
            <w:tcW w:w="2622" w:type="dxa"/>
            <w:vAlign w:val="center"/>
          </w:tcPr>
          <w:p w14:paraId="5443B11B" w14:textId="77777777" w:rsidR="00B7156C" w:rsidRPr="00E63C2B" w:rsidRDefault="00B7156C" w:rsidP="009461F4">
            <w:pPr>
              <w:keepNext/>
              <w:keepLines/>
              <w:spacing w:before="120" w:after="120"/>
              <w:jc w:val="both"/>
              <w:rPr>
                <w:sz w:val="22"/>
                <w:szCs w:val="22"/>
              </w:rPr>
            </w:pPr>
          </w:p>
        </w:tc>
        <w:tc>
          <w:tcPr>
            <w:tcW w:w="2126" w:type="dxa"/>
            <w:vAlign w:val="center"/>
          </w:tcPr>
          <w:p w14:paraId="43EE41C9" w14:textId="77777777" w:rsidR="00B7156C" w:rsidRPr="00E63C2B" w:rsidRDefault="00B7156C" w:rsidP="00827B6E">
            <w:pPr>
              <w:keepNext/>
              <w:keepLines/>
              <w:spacing w:before="120" w:after="120"/>
              <w:jc w:val="center"/>
              <w:rPr>
                <w:sz w:val="22"/>
                <w:szCs w:val="22"/>
              </w:rPr>
            </w:pPr>
          </w:p>
        </w:tc>
        <w:tc>
          <w:tcPr>
            <w:tcW w:w="2977" w:type="dxa"/>
            <w:vAlign w:val="center"/>
          </w:tcPr>
          <w:p w14:paraId="265E81DB" w14:textId="77777777" w:rsidR="00B7156C" w:rsidRPr="00E63C2B" w:rsidRDefault="00B7156C" w:rsidP="00827B6E">
            <w:pPr>
              <w:keepNext/>
              <w:keepLines/>
              <w:spacing w:before="120" w:after="120"/>
              <w:jc w:val="center"/>
              <w:rPr>
                <w:sz w:val="22"/>
                <w:szCs w:val="22"/>
              </w:rPr>
            </w:pPr>
          </w:p>
        </w:tc>
      </w:tr>
      <w:tr w:rsidR="00B7156C" w:rsidRPr="00E63C2B" w14:paraId="117A017E" w14:textId="77777777" w:rsidTr="00FD20B6">
        <w:trPr>
          <w:cantSplit/>
          <w:jc w:val="center"/>
        </w:trPr>
        <w:tc>
          <w:tcPr>
            <w:tcW w:w="1275" w:type="dxa"/>
            <w:vAlign w:val="center"/>
          </w:tcPr>
          <w:p w14:paraId="626F31CD" w14:textId="77777777" w:rsidR="00B7156C" w:rsidRPr="00E63C2B" w:rsidRDefault="00B7156C" w:rsidP="00827B6E">
            <w:pPr>
              <w:spacing w:before="120" w:after="120"/>
              <w:jc w:val="center"/>
              <w:rPr>
                <w:b/>
                <w:sz w:val="22"/>
                <w:szCs w:val="22"/>
              </w:rPr>
            </w:pPr>
          </w:p>
        </w:tc>
        <w:tc>
          <w:tcPr>
            <w:tcW w:w="2622" w:type="dxa"/>
            <w:vAlign w:val="center"/>
          </w:tcPr>
          <w:p w14:paraId="5ED662C2" w14:textId="77777777" w:rsidR="00B7156C" w:rsidRPr="00E63C2B" w:rsidRDefault="00B7156C">
            <w:pPr>
              <w:spacing w:before="120" w:after="120"/>
              <w:jc w:val="both"/>
              <w:rPr>
                <w:sz w:val="22"/>
                <w:szCs w:val="22"/>
              </w:rPr>
            </w:pPr>
          </w:p>
        </w:tc>
        <w:tc>
          <w:tcPr>
            <w:tcW w:w="2126" w:type="dxa"/>
            <w:vAlign w:val="center"/>
          </w:tcPr>
          <w:p w14:paraId="61978BC9" w14:textId="77777777" w:rsidR="00B7156C" w:rsidRPr="00E63C2B" w:rsidRDefault="00B7156C" w:rsidP="00827B6E">
            <w:pPr>
              <w:spacing w:before="120" w:after="120"/>
              <w:jc w:val="center"/>
              <w:rPr>
                <w:sz w:val="22"/>
                <w:szCs w:val="22"/>
              </w:rPr>
            </w:pPr>
          </w:p>
        </w:tc>
        <w:tc>
          <w:tcPr>
            <w:tcW w:w="2977" w:type="dxa"/>
            <w:vAlign w:val="center"/>
          </w:tcPr>
          <w:p w14:paraId="0DDA79A9" w14:textId="77777777" w:rsidR="00B7156C" w:rsidRPr="00E63C2B" w:rsidRDefault="00B7156C" w:rsidP="00827B6E">
            <w:pPr>
              <w:spacing w:before="120" w:after="120"/>
              <w:jc w:val="center"/>
              <w:rPr>
                <w:sz w:val="22"/>
                <w:szCs w:val="22"/>
              </w:rPr>
            </w:pPr>
          </w:p>
        </w:tc>
      </w:tr>
    </w:tbl>
    <w:p w14:paraId="109801FD" w14:textId="77777777" w:rsidR="00C3594A" w:rsidRPr="00E63C2B" w:rsidRDefault="00C3594A" w:rsidP="00FD20B6">
      <w:pPr>
        <w:keepNext/>
        <w:keepLines/>
        <w:ind w:left="567" w:right="424"/>
        <w:jc w:val="both"/>
        <w:rPr>
          <w:sz w:val="22"/>
          <w:szCs w:val="22"/>
        </w:rPr>
      </w:pPr>
    </w:p>
    <w:p w14:paraId="3290F7C4" w14:textId="77777777" w:rsidR="004A42C8" w:rsidRPr="004870E2" w:rsidRDefault="00854ECC" w:rsidP="00FD20B6">
      <w:pPr>
        <w:ind w:left="567" w:right="424"/>
        <w:jc w:val="both"/>
        <w:rPr>
          <w:sz w:val="22"/>
          <w:szCs w:val="22"/>
        </w:rPr>
      </w:pPr>
      <w:r w:rsidRPr="00E63C2B">
        <w:rPr>
          <w:sz w:val="22"/>
          <w:szCs w:val="22"/>
        </w:rPr>
        <w:t>[</w:t>
      </w:r>
      <w:r w:rsidRPr="00E63C2B">
        <w:rPr>
          <w:sz w:val="22"/>
          <w:szCs w:val="22"/>
          <w:highlight w:val="yellow"/>
        </w:rPr>
        <w:t xml:space="preserve">EDF only: </w:t>
      </w:r>
      <w:r w:rsidRPr="007A16DC">
        <w:rPr>
          <w:iCs/>
          <w:sz w:val="22"/>
          <w:szCs w:val="22"/>
          <w:highlight w:val="yellow"/>
        </w:rPr>
        <w:t>If preference rules are used:</w:t>
      </w:r>
    </w:p>
    <w:p w14:paraId="7E7DDE29" w14:textId="77777777" w:rsidR="004A42C8" w:rsidRPr="00E63C2B" w:rsidRDefault="004A42C8" w:rsidP="00FD20B6">
      <w:pPr>
        <w:ind w:left="567" w:right="424"/>
        <w:jc w:val="both"/>
        <w:rPr>
          <w:sz w:val="22"/>
          <w:szCs w:val="22"/>
        </w:rPr>
      </w:pPr>
    </w:p>
    <w:p w14:paraId="3DC0C16E" w14:textId="77777777" w:rsidR="00B57483" w:rsidRPr="00CA3B69" w:rsidRDefault="002D654F" w:rsidP="00DE31F8">
      <w:pPr>
        <w:autoSpaceDE w:val="0"/>
        <w:autoSpaceDN w:val="0"/>
        <w:adjustRightInd w:val="0"/>
        <w:spacing w:after="120"/>
        <w:ind w:left="567"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26C98097" w14:textId="77777777" w:rsidR="00854ECC" w:rsidRPr="00CA3B69" w:rsidRDefault="002804D5" w:rsidP="00FD20B6">
      <w:pPr>
        <w:spacing w:after="120"/>
        <w:ind w:left="567"/>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1B56DC5A"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6E5024B6"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139D46EB"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13B64EF6"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53FFDF93"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1A30EAB0" w14:textId="77777777" w:rsidR="00854ECC" w:rsidRPr="00CA3B69" w:rsidRDefault="00854ECC" w:rsidP="00FD20B6">
      <w:pPr>
        <w:ind w:left="567" w:right="424"/>
        <w:rPr>
          <w:sz w:val="22"/>
          <w:szCs w:val="22"/>
          <w:highlight w:val="lightGray"/>
        </w:rPr>
      </w:pPr>
    </w:p>
    <w:p w14:paraId="61A82512" w14:textId="77777777" w:rsidR="004964CE" w:rsidRPr="00CA3B69" w:rsidRDefault="00E03D8F" w:rsidP="00FD20B6">
      <w:pPr>
        <w:ind w:left="567"/>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0AA31A27" w14:textId="77777777" w:rsidR="00854ECC" w:rsidRPr="00E63C2B" w:rsidRDefault="00854ECC" w:rsidP="00FD20B6">
      <w:pPr>
        <w:ind w:left="567"/>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1842"/>
        <w:gridCol w:w="2127"/>
      </w:tblGrid>
      <w:tr w:rsidR="00854ECC" w:rsidRPr="00E63C2B" w14:paraId="5AA61FE1" w14:textId="77777777" w:rsidTr="00FD20B6">
        <w:trPr>
          <w:cantSplit/>
          <w:tblHeader/>
        </w:trPr>
        <w:tc>
          <w:tcPr>
            <w:tcW w:w="1418" w:type="dxa"/>
            <w:shd w:val="pct10" w:color="auto" w:fill="FFFFFF"/>
          </w:tcPr>
          <w:p w14:paraId="2E2F1240" w14:textId="77777777" w:rsidR="00854ECC" w:rsidRPr="00E63C2B" w:rsidRDefault="00854ECC" w:rsidP="002923E8">
            <w:pPr>
              <w:spacing w:before="120" w:after="120"/>
              <w:jc w:val="center"/>
              <w:rPr>
                <w:b/>
                <w:sz w:val="22"/>
                <w:szCs w:val="22"/>
              </w:rPr>
            </w:pPr>
            <w:r w:rsidRPr="00E63C2B">
              <w:rPr>
                <w:b/>
                <w:sz w:val="22"/>
                <w:szCs w:val="22"/>
              </w:rPr>
              <w:t>Tender envelope number</w:t>
            </w:r>
          </w:p>
        </w:tc>
        <w:tc>
          <w:tcPr>
            <w:tcW w:w="2835" w:type="dxa"/>
            <w:shd w:val="pct10" w:color="auto" w:fill="FFFFFF"/>
          </w:tcPr>
          <w:p w14:paraId="5EDBF10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1842" w:type="dxa"/>
            <w:shd w:val="pct10" w:color="auto" w:fill="FFFFFF"/>
          </w:tcPr>
          <w:p w14:paraId="36BB445C"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493A3F95"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059DCCFC" w14:textId="77777777" w:rsidTr="00FD20B6">
        <w:trPr>
          <w:cantSplit/>
        </w:trPr>
        <w:tc>
          <w:tcPr>
            <w:tcW w:w="1418" w:type="dxa"/>
          </w:tcPr>
          <w:p w14:paraId="3221D208" w14:textId="77777777" w:rsidR="00854ECC" w:rsidRPr="00E63C2B" w:rsidRDefault="00854ECC" w:rsidP="002923E8">
            <w:pPr>
              <w:spacing w:before="120" w:after="120"/>
              <w:jc w:val="both"/>
              <w:rPr>
                <w:b/>
                <w:sz w:val="22"/>
                <w:szCs w:val="22"/>
              </w:rPr>
            </w:pPr>
          </w:p>
        </w:tc>
        <w:tc>
          <w:tcPr>
            <w:tcW w:w="2835" w:type="dxa"/>
          </w:tcPr>
          <w:p w14:paraId="568347D5" w14:textId="77777777" w:rsidR="00854ECC" w:rsidRPr="00E63C2B" w:rsidRDefault="00854ECC" w:rsidP="002923E8">
            <w:pPr>
              <w:spacing w:before="120" w:after="120"/>
              <w:jc w:val="both"/>
              <w:rPr>
                <w:sz w:val="22"/>
                <w:szCs w:val="22"/>
              </w:rPr>
            </w:pPr>
          </w:p>
        </w:tc>
        <w:tc>
          <w:tcPr>
            <w:tcW w:w="1842" w:type="dxa"/>
          </w:tcPr>
          <w:p w14:paraId="0567A8CC" w14:textId="77777777" w:rsidR="00854ECC" w:rsidRPr="00E63C2B" w:rsidRDefault="00854ECC" w:rsidP="002923E8">
            <w:pPr>
              <w:spacing w:before="120" w:after="120"/>
              <w:jc w:val="both"/>
              <w:rPr>
                <w:sz w:val="22"/>
                <w:szCs w:val="22"/>
              </w:rPr>
            </w:pPr>
          </w:p>
        </w:tc>
        <w:tc>
          <w:tcPr>
            <w:tcW w:w="2127" w:type="dxa"/>
          </w:tcPr>
          <w:p w14:paraId="74C35B98" w14:textId="77777777" w:rsidR="00854ECC" w:rsidRPr="00E63C2B" w:rsidRDefault="00854ECC" w:rsidP="002923E8">
            <w:pPr>
              <w:spacing w:before="120" w:after="120"/>
              <w:jc w:val="both"/>
              <w:rPr>
                <w:sz w:val="22"/>
                <w:szCs w:val="22"/>
              </w:rPr>
            </w:pPr>
          </w:p>
        </w:tc>
      </w:tr>
      <w:tr w:rsidR="00854ECC" w:rsidRPr="00E63C2B" w14:paraId="07A6B026" w14:textId="77777777" w:rsidTr="00FD20B6">
        <w:trPr>
          <w:cantSplit/>
        </w:trPr>
        <w:tc>
          <w:tcPr>
            <w:tcW w:w="1418" w:type="dxa"/>
          </w:tcPr>
          <w:p w14:paraId="11CD8F48" w14:textId="77777777" w:rsidR="00854ECC" w:rsidRPr="00E63C2B" w:rsidRDefault="00854ECC" w:rsidP="002923E8">
            <w:pPr>
              <w:spacing w:before="120" w:after="120"/>
              <w:jc w:val="both"/>
              <w:rPr>
                <w:b/>
                <w:sz w:val="22"/>
                <w:szCs w:val="22"/>
                <w:highlight w:val="magenta"/>
              </w:rPr>
            </w:pPr>
          </w:p>
        </w:tc>
        <w:tc>
          <w:tcPr>
            <w:tcW w:w="2835" w:type="dxa"/>
          </w:tcPr>
          <w:p w14:paraId="15FE6552" w14:textId="77777777" w:rsidR="00854ECC" w:rsidRPr="00E63C2B" w:rsidRDefault="00854ECC" w:rsidP="002923E8">
            <w:pPr>
              <w:spacing w:before="120" w:after="120"/>
              <w:jc w:val="both"/>
              <w:rPr>
                <w:sz w:val="22"/>
                <w:szCs w:val="22"/>
                <w:highlight w:val="magenta"/>
              </w:rPr>
            </w:pPr>
          </w:p>
        </w:tc>
        <w:tc>
          <w:tcPr>
            <w:tcW w:w="1842" w:type="dxa"/>
          </w:tcPr>
          <w:p w14:paraId="5B81BC0D" w14:textId="77777777" w:rsidR="00854ECC" w:rsidRPr="00E63C2B" w:rsidRDefault="00854ECC" w:rsidP="002923E8">
            <w:pPr>
              <w:spacing w:before="120" w:after="120"/>
              <w:jc w:val="both"/>
              <w:rPr>
                <w:sz w:val="22"/>
                <w:szCs w:val="22"/>
                <w:highlight w:val="magenta"/>
              </w:rPr>
            </w:pPr>
          </w:p>
        </w:tc>
        <w:tc>
          <w:tcPr>
            <w:tcW w:w="2127" w:type="dxa"/>
          </w:tcPr>
          <w:p w14:paraId="1B182095" w14:textId="77777777" w:rsidR="00854ECC" w:rsidRPr="00E63C2B" w:rsidRDefault="00854ECC" w:rsidP="002923E8">
            <w:pPr>
              <w:spacing w:before="120" w:after="120"/>
              <w:jc w:val="both"/>
              <w:rPr>
                <w:sz w:val="22"/>
                <w:szCs w:val="22"/>
                <w:highlight w:val="magenta"/>
              </w:rPr>
            </w:pPr>
          </w:p>
        </w:tc>
      </w:tr>
    </w:tbl>
    <w:p w14:paraId="20C0683D" w14:textId="77777777" w:rsidR="00854ECC" w:rsidRPr="00E63C2B" w:rsidRDefault="00854ECC" w:rsidP="00854ECC">
      <w:pPr>
        <w:rPr>
          <w:sz w:val="22"/>
          <w:szCs w:val="22"/>
        </w:rPr>
      </w:pPr>
      <w:r w:rsidRPr="000C5B51">
        <w:rPr>
          <w:sz w:val="22"/>
          <w:szCs w:val="22"/>
          <w:highlight w:val="lightGray"/>
        </w:rPr>
        <w:t>]</w:t>
      </w:r>
    </w:p>
    <w:p w14:paraId="106BBC1D" w14:textId="77777777" w:rsidR="00854ECC" w:rsidRDefault="00854ECC" w:rsidP="00FD20B6">
      <w:pPr>
        <w:jc w:val="both"/>
        <w:rPr>
          <w:sz w:val="22"/>
          <w:szCs w:val="22"/>
        </w:rPr>
      </w:pPr>
    </w:p>
    <w:p w14:paraId="101C50BF" w14:textId="77777777" w:rsidR="00F757E3" w:rsidRPr="006A4479" w:rsidRDefault="00F757E3" w:rsidP="00FD20B6">
      <w:pPr>
        <w:ind w:left="567" w:right="424"/>
        <w:jc w:val="both"/>
        <w:rPr>
          <w:b/>
          <w:sz w:val="22"/>
          <w:szCs w:val="22"/>
          <w:u w:val="single"/>
        </w:rPr>
      </w:pPr>
      <w:r w:rsidRPr="006A4479">
        <w:rPr>
          <w:b/>
          <w:sz w:val="22"/>
          <w:szCs w:val="22"/>
          <w:u w:val="single"/>
        </w:rPr>
        <w:t>Verification of documentary evidence for exclusion and selection criteria</w:t>
      </w:r>
    </w:p>
    <w:p w14:paraId="2952694F" w14:textId="77777777" w:rsidR="00F757E3" w:rsidRDefault="00F757E3" w:rsidP="00FD20B6">
      <w:pPr>
        <w:spacing w:before="120" w:after="120"/>
        <w:ind w:left="567" w:right="424"/>
        <w:jc w:val="both"/>
        <w:rPr>
          <w:sz w:val="22"/>
          <w:szCs w:val="22"/>
        </w:rPr>
      </w:pPr>
      <w:r w:rsidRPr="00354482">
        <w:rPr>
          <w:sz w:val="22"/>
          <w:szCs w:val="22"/>
        </w:rPr>
        <w:t xml:space="preserve">The </w:t>
      </w:r>
      <w:r w:rsidR="00355F99">
        <w:rPr>
          <w:sz w:val="22"/>
          <w:szCs w:val="22"/>
        </w:rPr>
        <w:t>e</w:t>
      </w:r>
      <w:r w:rsidRPr="00354482">
        <w:rPr>
          <w:sz w:val="22"/>
          <w:szCs w:val="22"/>
        </w:rPr>
        <w:t xml:space="preserve">valuation </w:t>
      </w:r>
      <w:r w:rsidR="00355F99">
        <w:rPr>
          <w:sz w:val="22"/>
          <w:szCs w:val="22"/>
        </w:rPr>
        <w:t>c</w:t>
      </w:r>
      <w:r w:rsidRPr="00354482">
        <w:rPr>
          <w:sz w:val="22"/>
          <w:szCs w:val="22"/>
        </w:rPr>
        <w:t xml:space="preserve">ommittee </w:t>
      </w:r>
      <w:r>
        <w:rPr>
          <w:sz w:val="22"/>
          <w:szCs w:val="22"/>
        </w:rPr>
        <w:t xml:space="preserve">checked that the documentary evidence for exclusion and selection criteria for the tender with the highest overall scores </w:t>
      </w:r>
      <w:r w:rsidR="00BC571C">
        <w:rPr>
          <w:sz w:val="22"/>
          <w:szCs w:val="22"/>
        </w:rPr>
        <w:t>was</w:t>
      </w:r>
      <w:r>
        <w:rPr>
          <w:sz w:val="22"/>
          <w:szCs w:val="22"/>
        </w:rPr>
        <w:t xml:space="preserve"> submitted. </w:t>
      </w:r>
    </w:p>
    <w:p w14:paraId="599EBED5" w14:textId="77777777" w:rsidR="00F757E3" w:rsidRPr="002024E5" w:rsidRDefault="00F757E3" w:rsidP="00FD20B6">
      <w:pPr>
        <w:spacing w:before="120" w:after="120"/>
        <w:ind w:left="567" w:right="424" w:hanging="425"/>
        <w:rPr>
          <w:sz w:val="22"/>
          <w:szCs w:val="22"/>
        </w:rPr>
      </w:pPr>
      <w:r w:rsidRPr="002024E5">
        <w:rPr>
          <w:sz w:val="22"/>
          <w:szCs w:val="22"/>
          <w:highlight w:val="yellow"/>
        </w:rPr>
        <w:t xml:space="preserve">[If clarifications </w:t>
      </w:r>
      <w:r>
        <w:rPr>
          <w:sz w:val="22"/>
          <w:szCs w:val="22"/>
          <w:highlight w:val="yellow"/>
        </w:rPr>
        <w:t xml:space="preserve">of documentary evidence </w:t>
      </w:r>
      <w:r w:rsidRPr="002024E5">
        <w:rPr>
          <w:sz w:val="22"/>
          <w:szCs w:val="22"/>
          <w:highlight w:val="yellow"/>
        </w:rPr>
        <w:t xml:space="preserve">were requested from </w:t>
      </w:r>
      <w:r>
        <w:rPr>
          <w:sz w:val="22"/>
          <w:szCs w:val="22"/>
          <w:highlight w:val="yellow"/>
        </w:rPr>
        <w:t>the</w:t>
      </w:r>
      <w:r w:rsidRPr="002024E5">
        <w:rPr>
          <w:sz w:val="22"/>
          <w:szCs w:val="22"/>
          <w:highlight w:val="yellow"/>
        </w:rPr>
        <w:t xml:space="preserve"> tenderer:</w:t>
      </w:r>
    </w:p>
    <w:p w14:paraId="3A0BE7FE" w14:textId="77777777" w:rsidR="00F757E3" w:rsidRPr="00354482" w:rsidRDefault="00F757E3" w:rsidP="00FD20B6">
      <w:pPr>
        <w:spacing w:before="120" w:after="120"/>
        <w:ind w:left="567"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Pr="007A16DC">
        <w:rPr>
          <w:sz w:val="22"/>
          <w:szCs w:val="22"/>
          <w:highlight w:val="lightGray"/>
        </w:rPr>
        <w:t xml:space="preserve">hairperson wrote to the tenderer offering them the possibility to respond by fax </w:t>
      </w:r>
      <w:r w:rsidR="00C308E2" w:rsidRPr="007A16DC">
        <w:rPr>
          <w:sz w:val="22"/>
          <w:szCs w:val="22"/>
          <w:highlight w:val="lightGray"/>
        </w:rPr>
        <w:t xml:space="preserve">or email </w:t>
      </w:r>
      <w:r w:rsidRPr="007A16DC">
        <w:rPr>
          <w:sz w:val="22"/>
          <w:szCs w:val="22"/>
          <w:highlight w:val="lightGray"/>
        </w:rPr>
        <w:t xml:space="preserve">within a reasonable time limit fixed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F757E3" w:rsidRPr="00354482" w14:paraId="76FEACFB" w14:textId="77777777" w:rsidTr="006F6996">
        <w:trPr>
          <w:cantSplit/>
          <w:jc w:val="center"/>
        </w:trPr>
        <w:tc>
          <w:tcPr>
            <w:tcW w:w="1418" w:type="dxa"/>
            <w:shd w:val="pct10" w:color="auto" w:fill="FFFFFF"/>
            <w:vAlign w:val="center"/>
          </w:tcPr>
          <w:p w14:paraId="75CFC35A" w14:textId="77777777" w:rsidR="00F757E3" w:rsidRPr="00354482" w:rsidRDefault="00F757E3" w:rsidP="006F6996">
            <w:pPr>
              <w:keepNext/>
              <w:spacing w:before="120" w:after="120"/>
              <w:jc w:val="center"/>
              <w:rPr>
                <w:b/>
                <w:sz w:val="22"/>
                <w:szCs w:val="22"/>
              </w:rPr>
            </w:pPr>
            <w:r w:rsidRPr="00354482">
              <w:rPr>
                <w:b/>
                <w:sz w:val="22"/>
                <w:szCs w:val="22"/>
              </w:rPr>
              <w:t>Tender envelope number</w:t>
            </w:r>
          </w:p>
        </w:tc>
        <w:tc>
          <w:tcPr>
            <w:tcW w:w="1914" w:type="dxa"/>
            <w:shd w:val="pct10" w:color="auto" w:fill="FFFFFF"/>
            <w:vAlign w:val="center"/>
          </w:tcPr>
          <w:p w14:paraId="3E8649DC" w14:textId="77777777" w:rsidR="00F757E3" w:rsidRPr="00354482" w:rsidRDefault="00F757E3" w:rsidP="006F6996">
            <w:pPr>
              <w:keepNext/>
              <w:spacing w:before="120" w:after="120"/>
              <w:jc w:val="center"/>
              <w:rPr>
                <w:b/>
                <w:sz w:val="22"/>
                <w:szCs w:val="22"/>
              </w:rPr>
            </w:pPr>
            <w:r w:rsidRPr="00354482">
              <w:rPr>
                <w:b/>
                <w:sz w:val="22"/>
                <w:szCs w:val="22"/>
              </w:rPr>
              <w:t>Tenderer name</w:t>
            </w:r>
          </w:p>
        </w:tc>
        <w:tc>
          <w:tcPr>
            <w:tcW w:w="5598" w:type="dxa"/>
            <w:shd w:val="pct10" w:color="auto" w:fill="FFFFFF"/>
            <w:vAlign w:val="center"/>
          </w:tcPr>
          <w:p w14:paraId="40CC41A2" w14:textId="77777777" w:rsidR="00F757E3" w:rsidRPr="00354482" w:rsidRDefault="00F757E3" w:rsidP="006F6996">
            <w:pPr>
              <w:keepNext/>
              <w:spacing w:before="120" w:after="120"/>
              <w:jc w:val="center"/>
              <w:rPr>
                <w:b/>
                <w:sz w:val="22"/>
                <w:szCs w:val="22"/>
              </w:rPr>
            </w:pPr>
            <w:r w:rsidRPr="00354482">
              <w:rPr>
                <w:b/>
                <w:sz w:val="22"/>
                <w:szCs w:val="22"/>
              </w:rPr>
              <w:t>Summary of exchange of correspondence</w:t>
            </w:r>
          </w:p>
        </w:tc>
      </w:tr>
      <w:tr w:rsidR="00F757E3" w:rsidRPr="00354482" w14:paraId="136A31CF" w14:textId="77777777" w:rsidTr="006F6996">
        <w:trPr>
          <w:cantSplit/>
          <w:jc w:val="center"/>
        </w:trPr>
        <w:tc>
          <w:tcPr>
            <w:tcW w:w="1418" w:type="dxa"/>
            <w:vAlign w:val="center"/>
          </w:tcPr>
          <w:p w14:paraId="233EFDD0" w14:textId="77777777" w:rsidR="00F757E3" w:rsidRPr="00354482" w:rsidRDefault="00F757E3" w:rsidP="006F6996">
            <w:pPr>
              <w:keepNext/>
              <w:spacing w:before="120" w:after="120"/>
              <w:jc w:val="center"/>
              <w:rPr>
                <w:b/>
                <w:sz w:val="22"/>
                <w:szCs w:val="22"/>
              </w:rPr>
            </w:pPr>
          </w:p>
        </w:tc>
        <w:tc>
          <w:tcPr>
            <w:tcW w:w="1914" w:type="dxa"/>
            <w:vAlign w:val="center"/>
          </w:tcPr>
          <w:p w14:paraId="429BEC4E" w14:textId="77777777" w:rsidR="00F757E3" w:rsidRPr="00354482" w:rsidRDefault="00F757E3" w:rsidP="006F6996">
            <w:pPr>
              <w:keepNext/>
              <w:spacing w:before="120" w:after="120"/>
              <w:jc w:val="both"/>
              <w:rPr>
                <w:sz w:val="22"/>
                <w:szCs w:val="22"/>
              </w:rPr>
            </w:pPr>
          </w:p>
        </w:tc>
        <w:tc>
          <w:tcPr>
            <w:tcW w:w="5598" w:type="dxa"/>
            <w:vAlign w:val="center"/>
          </w:tcPr>
          <w:p w14:paraId="72C53AB5" w14:textId="77777777" w:rsidR="00F757E3" w:rsidRPr="00354482" w:rsidRDefault="00F757E3" w:rsidP="006F6996">
            <w:pPr>
              <w:keepNext/>
              <w:spacing w:before="120" w:after="120"/>
              <w:jc w:val="both"/>
              <w:rPr>
                <w:sz w:val="22"/>
                <w:szCs w:val="22"/>
              </w:rPr>
            </w:pPr>
          </w:p>
        </w:tc>
      </w:tr>
    </w:tbl>
    <w:p w14:paraId="6C059602" w14:textId="77777777" w:rsidR="00F757E3" w:rsidRDefault="00F757E3" w:rsidP="000C5B51">
      <w:pPr>
        <w:spacing w:before="120" w:after="120"/>
        <w:ind w:right="424"/>
        <w:jc w:val="both"/>
        <w:rPr>
          <w:sz w:val="22"/>
          <w:szCs w:val="22"/>
        </w:rPr>
      </w:pPr>
      <w:r w:rsidRPr="000C5B51">
        <w:rPr>
          <w:sz w:val="22"/>
          <w:szCs w:val="22"/>
          <w:highlight w:val="lightGray"/>
        </w:rPr>
        <w:t>]</w:t>
      </w:r>
    </w:p>
    <w:p w14:paraId="2D58B354" w14:textId="77777777" w:rsidR="00F757E3" w:rsidRDefault="00F757E3" w:rsidP="00FD20B6">
      <w:pPr>
        <w:spacing w:before="120" w:after="120"/>
        <w:ind w:left="567" w:right="424"/>
        <w:jc w:val="both"/>
        <w:rPr>
          <w:sz w:val="22"/>
          <w:szCs w:val="22"/>
        </w:rPr>
      </w:pPr>
      <w:r w:rsidRPr="00354482">
        <w:rPr>
          <w:sz w:val="22"/>
          <w:szCs w:val="22"/>
        </w:rPr>
        <w:t xml:space="preserve">The </w:t>
      </w:r>
      <w:r w:rsidR="00355F99">
        <w:rPr>
          <w:sz w:val="22"/>
          <w:szCs w:val="22"/>
        </w:rPr>
        <w:t>e</w:t>
      </w:r>
      <w:r w:rsidRPr="00354482">
        <w:rPr>
          <w:sz w:val="22"/>
          <w:szCs w:val="22"/>
        </w:rPr>
        <w:t xml:space="preserve">valuation </w:t>
      </w:r>
      <w:r w:rsidR="00355F99">
        <w:rPr>
          <w:sz w:val="22"/>
          <w:szCs w:val="22"/>
        </w:rPr>
        <w:t>c</w:t>
      </w:r>
      <w:r w:rsidRPr="00354482">
        <w:rPr>
          <w:sz w:val="22"/>
          <w:szCs w:val="22"/>
        </w:rPr>
        <w:t xml:space="preserve">ommittee </w:t>
      </w:r>
      <w:r>
        <w:rPr>
          <w:sz w:val="22"/>
          <w:szCs w:val="22"/>
        </w:rPr>
        <w:t xml:space="preserve">verified the documentary evidence for exclusion and selection criteria for the tender with the highest overall scores and the documents were found </w:t>
      </w:r>
      <w:r w:rsidR="004870E2">
        <w:rPr>
          <w:sz w:val="22"/>
          <w:szCs w:val="22"/>
        </w:rPr>
        <w:t>[</w:t>
      </w:r>
      <w:r w:rsidR="00C94286">
        <w:rPr>
          <w:sz w:val="22"/>
          <w:szCs w:val="22"/>
          <w:highlight w:val="lightGray"/>
        </w:rPr>
        <w:t>admissible</w:t>
      </w:r>
      <w:r w:rsidR="004870E2">
        <w:rPr>
          <w:sz w:val="22"/>
          <w:szCs w:val="22"/>
          <w:highlight w:val="lightGray"/>
        </w:rPr>
        <w:t>] [</w:t>
      </w:r>
      <w:r w:rsidRPr="005306E5">
        <w:rPr>
          <w:sz w:val="22"/>
          <w:szCs w:val="22"/>
          <w:highlight w:val="lightGray"/>
        </w:rPr>
        <w:t xml:space="preserve">not </w:t>
      </w:r>
      <w:r w:rsidR="00C94286" w:rsidRPr="000C5B51">
        <w:rPr>
          <w:sz w:val="22"/>
          <w:szCs w:val="22"/>
          <w:highlight w:val="lightGray"/>
        </w:rPr>
        <w:t>admissible</w:t>
      </w:r>
      <w:r w:rsidR="004870E2">
        <w:rPr>
          <w:sz w:val="22"/>
          <w:szCs w:val="22"/>
        </w:rPr>
        <w:t>]</w:t>
      </w:r>
      <w:r>
        <w:rPr>
          <w:sz w:val="22"/>
          <w:szCs w:val="22"/>
        </w:rPr>
        <w:t xml:space="preserve">. </w:t>
      </w:r>
    </w:p>
    <w:p w14:paraId="3EE466DF" w14:textId="77777777" w:rsidR="00F757E3" w:rsidRDefault="00F757E3" w:rsidP="00316351">
      <w:pPr>
        <w:spacing w:before="120" w:after="120"/>
        <w:ind w:left="567" w:right="424"/>
        <w:jc w:val="both"/>
        <w:rPr>
          <w:sz w:val="22"/>
          <w:szCs w:val="22"/>
          <w:highlight w:val="yellow"/>
        </w:rPr>
      </w:pPr>
      <w:r>
        <w:rPr>
          <w:sz w:val="22"/>
          <w:szCs w:val="22"/>
          <w:highlight w:val="yellow"/>
        </w:rPr>
        <w:t xml:space="preserve">If the documentary evidence is not found </w:t>
      </w:r>
      <w:r w:rsidR="00C94286">
        <w:rPr>
          <w:sz w:val="22"/>
          <w:szCs w:val="22"/>
          <w:highlight w:val="yellow"/>
        </w:rPr>
        <w:t xml:space="preserve">admissible </w:t>
      </w:r>
      <w:r>
        <w:rPr>
          <w:sz w:val="22"/>
          <w:szCs w:val="22"/>
          <w:highlight w:val="yellow"/>
        </w:rPr>
        <w:t xml:space="preserve">the evaluation committee shall proceed to the second best technically and financially </w:t>
      </w:r>
      <w:r w:rsidR="00307CF1">
        <w:rPr>
          <w:sz w:val="22"/>
          <w:szCs w:val="22"/>
          <w:highlight w:val="yellow"/>
        </w:rPr>
        <w:t xml:space="preserve">acceptable </w:t>
      </w:r>
      <w:r>
        <w:rPr>
          <w:sz w:val="22"/>
          <w:szCs w:val="22"/>
          <w:highlight w:val="yellow"/>
        </w:rPr>
        <w:t xml:space="preserve">tender and verify their documentary evidence. If the documents are found </w:t>
      </w:r>
      <w:r w:rsidR="00C94286">
        <w:rPr>
          <w:sz w:val="22"/>
          <w:szCs w:val="22"/>
          <w:highlight w:val="yellow"/>
        </w:rPr>
        <w:t xml:space="preserve">admissible </w:t>
      </w:r>
      <w:r>
        <w:rPr>
          <w:sz w:val="22"/>
          <w:szCs w:val="22"/>
          <w:highlight w:val="yellow"/>
        </w:rPr>
        <w:t>the conclusion may be to propose to award the contract to them.</w:t>
      </w:r>
    </w:p>
    <w:p w14:paraId="5B4B4C2E" w14:textId="77777777" w:rsidR="00F757E3" w:rsidRPr="00E63C2B" w:rsidRDefault="00F757E3" w:rsidP="00316351">
      <w:pPr>
        <w:ind w:left="567" w:right="424"/>
        <w:jc w:val="both"/>
        <w:rPr>
          <w:sz w:val="22"/>
          <w:szCs w:val="22"/>
        </w:rPr>
      </w:pPr>
    </w:p>
    <w:p w14:paraId="72B67260" w14:textId="77777777" w:rsidR="00C3594A" w:rsidRPr="00CA3B69" w:rsidRDefault="00C3594A" w:rsidP="00316351">
      <w:pPr>
        <w:ind w:left="567" w:right="424"/>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in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15F3A" w:rsidRPr="00CA3B69">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C4EBBC4" w14:textId="77777777" w:rsidR="004C65C2" w:rsidRPr="00CA3B69" w:rsidRDefault="004C65C2" w:rsidP="00316351">
      <w:pPr>
        <w:ind w:left="567" w:right="424"/>
        <w:jc w:val="both"/>
        <w:rPr>
          <w:sz w:val="22"/>
          <w:szCs w:val="22"/>
        </w:rPr>
      </w:pPr>
    </w:p>
    <w:p w14:paraId="538647D0" w14:textId="77777777" w:rsidR="004C65C2" w:rsidRPr="00CA3B69" w:rsidRDefault="004C65C2" w:rsidP="00316351">
      <w:pPr>
        <w:ind w:left="567" w:right="424"/>
        <w:jc w:val="both"/>
        <w:rPr>
          <w:sz w:val="22"/>
          <w:szCs w:val="22"/>
        </w:rPr>
      </w:pPr>
      <w:r w:rsidRPr="00CA3B69">
        <w:rPr>
          <w:sz w:val="22"/>
          <w:szCs w:val="22"/>
        </w:rPr>
        <w:t>The evaluation committee has ensured that there is no detection of a recommended tenderer or members in their consortium in the lists of EU restrictive measures</w:t>
      </w:r>
      <w:r w:rsidRPr="00CA3B69">
        <w:rPr>
          <w:rStyle w:val="FootnoteReference"/>
          <w:sz w:val="22"/>
          <w:szCs w:val="22"/>
        </w:rPr>
        <w:footnoteReference w:id="1"/>
      </w:r>
      <w:r w:rsidR="00355F99" w:rsidRPr="0028548A">
        <w:rPr>
          <w:sz w:val="22"/>
          <w:szCs w:val="22"/>
        </w:rPr>
        <w:t>.</w:t>
      </w:r>
    </w:p>
    <w:p w14:paraId="617DC8D5" w14:textId="77777777" w:rsidR="00B7156C" w:rsidRPr="00CA3B69" w:rsidRDefault="00B7156C" w:rsidP="00316351">
      <w:pPr>
        <w:spacing w:before="120" w:after="120"/>
        <w:ind w:left="567" w:right="424"/>
        <w:jc w:val="both"/>
        <w:rPr>
          <w:sz w:val="22"/>
          <w:szCs w:val="22"/>
        </w:rPr>
      </w:pPr>
      <w:r w:rsidRPr="00CA3B69">
        <w:rPr>
          <w:sz w:val="22"/>
          <w:szCs w:val="22"/>
        </w:rPr>
        <w:lastRenderedPageBreak/>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318E7E27" w14:textId="77777777" w:rsidR="00C57747" w:rsidRPr="00E03D8F" w:rsidRDefault="00C57747" w:rsidP="00793DFB">
      <w:pPr>
        <w:spacing w:before="120" w:after="120"/>
        <w:ind w:left="567" w:right="424"/>
        <w:jc w:val="both"/>
        <w:rPr>
          <w:sz w:val="23"/>
          <w:szCs w:val="23"/>
        </w:rPr>
      </w:pPr>
    </w:p>
    <w:p w14:paraId="428A71CA"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34C342B4" w14:textId="77777777" w:rsidTr="00827B6E">
        <w:trPr>
          <w:cantSplit/>
          <w:jc w:val="center"/>
        </w:trPr>
        <w:tc>
          <w:tcPr>
            <w:tcW w:w="2268" w:type="dxa"/>
            <w:tcBorders>
              <w:top w:val="nil"/>
              <w:left w:val="nil"/>
              <w:bottom w:val="nil"/>
              <w:right w:val="nil"/>
            </w:tcBorders>
            <w:vAlign w:val="center"/>
          </w:tcPr>
          <w:p w14:paraId="543C2122" w14:textId="77777777" w:rsidR="00B7156C" w:rsidRPr="00E63C2B" w:rsidRDefault="00B7156C" w:rsidP="0072287C">
            <w:pPr>
              <w:keepNext/>
              <w:keepLines/>
              <w:spacing w:before="120" w:after="120"/>
              <w:jc w:val="center"/>
              <w:rPr>
                <w:b/>
                <w:sz w:val="22"/>
                <w:szCs w:val="22"/>
              </w:rPr>
            </w:pPr>
          </w:p>
        </w:tc>
        <w:tc>
          <w:tcPr>
            <w:tcW w:w="3119" w:type="dxa"/>
            <w:tcBorders>
              <w:top w:val="nil"/>
              <w:left w:val="nil"/>
              <w:right w:val="nil"/>
            </w:tcBorders>
            <w:vAlign w:val="center"/>
          </w:tcPr>
          <w:p w14:paraId="21CFEB85" w14:textId="77777777" w:rsidR="00B7156C" w:rsidRPr="00E63C2B" w:rsidRDefault="00B7156C" w:rsidP="0072287C">
            <w:pPr>
              <w:keepNext/>
              <w:keepLines/>
              <w:spacing w:before="120" w:after="120"/>
              <w:jc w:val="center"/>
              <w:rPr>
                <w:b/>
                <w:sz w:val="22"/>
                <w:szCs w:val="22"/>
              </w:rPr>
            </w:pPr>
            <w:r w:rsidRPr="00E63C2B">
              <w:rPr>
                <w:b/>
                <w:sz w:val="22"/>
                <w:szCs w:val="22"/>
              </w:rPr>
              <w:t>Name</w:t>
            </w:r>
          </w:p>
        </w:tc>
        <w:tc>
          <w:tcPr>
            <w:tcW w:w="3827" w:type="dxa"/>
            <w:tcBorders>
              <w:top w:val="nil"/>
              <w:left w:val="nil"/>
              <w:right w:val="nil"/>
            </w:tcBorders>
            <w:vAlign w:val="center"/>
          </w:tcPr>
          <w:p w14:paraId="408B22CF" w14:textId="77777777" w:rsidR="00B7156C" w:rsidRPr="00E63C2B" w:rsidRDefault="00B7156C" w:rsidP="0072287C">
            <w:pPr>
              <w:keepNext/>
              <w:keepLines/>
              <w:spacing w:before="120" w:after="120"/>
              <w:jc w:val="center"/>
              <w:rPr>
                <w:b/>
                <w:sz w:val="22"/>
                <w:szCs w:val="22"/>
              </w:rPr>
            </w:pPr>
            <w:r w:rsidRPr="00E63C2B">
              <w:rPr>
                <w:b/>
                <w:sz w:val="22"/>
                <w:szCs w:val="22"/>
              </w:rPr>
              <w:t>Signature</w:t>
            </w:r>
          </w:p>
        </w:tc>
      </w:tr>
      <w:tr w:rsidR="00B7156C" w:rsidRPr="00E63C2B" w14:paraId="2CF56C77" w14:textId="77777777" w:rsidTr="00827B6E">
        <w:trPr>
          <w:cantSplit/>
          <w:jc w:val="center"/>
        </w:trPr>
        <w:tc>
          <w:tcPr>
            <w:tcW w:w="2268" w:type="dxa"/>
            <w:tcBorders>
              <w:top w:val="nil"/>
              <w:left w:val="nil"/>
              <w:bottom w:val="nil"/>
            </w:tcBorders>
            <w:vAlign w:val="center"/>
          </w:tcPr>
          <w:p w14:paraId="41E2D59F" w14:textId="77777777" w:rsidR="00B7156C" w:rsidRPr="00E63C2B" w:rsidRDefault="00EB13A1" w:rsidP="0072287C">
            <w:pPr>
              <w:keepNext/>
              <w:keepLines/>
              <w:spacing w:before="120" w:after="120"/>
              <w:jc w:val="both"/>
              <w:rPr>
                <w:b/>
                <w:sz w:val="22"/>
                <w:szCs w:val="22"/>
              </w:rPr>
            </w:pPr>
            <w:r w:rsidRPr="00E63C2B">
              <w:rPr>
                <w:b/>
                <w:sz w:val="22"/>
                <w:szCs w:val="22"/>
              </w:rPr>
              <w:t>Chairperson</w:t>
            </w:r>
          </w:p>
        </w:tc>
        <w:tc>
          <w:tcPr>
            <w:tcW w:w="3119" w:type="dxa"/>
            <w:vAlign w:val="center"/>
          </w:tcPr>
          <w:p w14:paraId="362A139F" w14:textId="77777777" w:rsidR="00B7156C" w:rsidRPr="00E63C2B" w:rsidRDefault="00B7156C" w:rsidP="0072287C">
            <w:pPr>
              <w:keepNext/>
              <w:keepLines/>
              <w:jc w:val="both"/>
              <w:rPr>
                <w:sz w:val="22"/>
                <w:szCs w:val="22"/>
              </w:rPr>
            </w:pPr>
          </w:p>
        </w:tc>
        <w:tc>
          <w:tcPr>
            <w:tcW w:w="3827" w:type="dxa"/>
            <w:vAlign w:val="center"/>
          </w:tcPr>
          <w:p w14:paraId="073F92F5" w14:textId="77777777" w:rsidR="00B7156C" w:rsidRPr="00E63C2B" w:rsidRDefault="00B7156C" w:rsidP="0072287C">
            <w:pPr>
              <w:keepNext/>
              <w:keepLines/>
              <w:jc w:val="both"/>
              <w:rPr>
                <w:sz w:val="22"/>
                <w:szCs w:val="22"/>
              </w:rPr>
            </w:pPr>
          </w:p>
        </w:tc>
      </w:tr>
      <w:tr w:rsidR="00B7156C" w:rsidRPr="00E63C2B" w14:paraId="263BDFA3" w14:textId="77777777" w:rsidTr="00827B6E">
        <w:trPr>
          <w:cantSplit/>
          <w:jc w:val="center"/>
        </w:trPr>
        <w:tc>
          <w:tcPr>
            <w:tcW w:w="2268" w:type="dxa"/>
            <w:tcBorders>
              <w:top w:val="nil"/>
              <w:left w:val="nil"/>
              <w:bottom w:val="nil"/>
            </w:tcBorders>
            <w:vAlign w:val="center"/>
          </w:tcPr>
          <w:p w14:paraId="5E4ED231" w14:textId="77777777" w:rsidR="00B7156C" w:rsidRPr="00E63C2B" w:rsidRDefault="00B7156C" w:rsidP="0072287C">
            <w:pPr>
              <w:keepNext/>
              <w:keepLines/>
              <w:spacing w:before="120" w:after="120"/>
              <w:jc w:val="both"/>
              <w:rPr>
                <w:b/>
                <w:sz w:val="22"/>
                <w:szCs w:val="22"/>
              </w:rPr>
            </w:pPr>
            <w:r w:rsidRPr="00E63C2B">
              <w:rPr>
                <w:b/>
                <w:sz w:val="22"/>
                <w:szCs w:val="22"/>
              </w:rPr>
              <w:t>Secretary</w:t>
            </w:r>
          </w:p>
        </w:tc>
        <w:tc>
          <w:tcPr>
            <w:tcW w:w="3119" w:type="dxa"/>
            <w:vAlign w:val="center"/>
          </w:tcPr>
          <w:p w14:paraId="10E28E26" w14:textId="77777777" w:rsidR="00B7156C" w:rsidRPr="00E63C2B" w:rsidRDefault="00B7156C" w:rsidP="0072287C">
            <w:pPr>
              <w:keepNext/>
              <w:keepLines/>
              <w:jc w:val="both"/>
              <w:rPr>
                <w:sz w:val="22"/>
                <w:szCs w:val="22"/>
              </w:rPr>
            </w:pPr>
          </w:p>
        </w:tc>
        <w:tc>
          <w:tcPr>
            <w:tcW w:w="3827" w:type="dxa"/>
            <w:vAlign w:val="center"/>
          </w:tcPr>
          <w:p w14:paraId="5E74144E" w14:textId="77777777" w:rsidR="00B7156C" w:rsidRPr="00E63C2B" w:rsidRDefault="00B7156C" w:rsidP="0072287C">
            <w:pPr>
              <w:keepNext/>
              <w:keepLines/>
              <w:jc w:val="both"/>
              <w:rPr>
                <w:sz w:val="22"/>
                <w:szCs w:val="22"/>
              </w:rPr>
            </w:pPr>
          </w:p>
        </w:tc>
      </w:tr>
      <w:tr w:rsidR="00B7156C" w:rsidRPr="00E63C2B" w14:paraId="039FC16B" w14:textId="77777777" w:rsidTr="00827B6E">
        <w:trPr>
          <w:cantSplit/>
          <w:jc w:val="center"/>
        </w:trPr>
        <w:tc>
          <w:tcPr>
            <w:tcW w:w="2268" w:type="dxa"/>
            <w:tcBorders>
              <w:top w:val="nil"/>
              <w:left w:val="nil"/>
              <w:bottom w:val="nil"/>
            </w:tcBorders>
            <w:vAlign w:val="center"/>
          </w:tcPr>
          <w:p w14:paraId="61FF27E3" w14:textId="77777777" w:rsidR="00B7156C" w:rsidRPr="00E63C2B" w:rsidRDefault="00B7156C" w:rsidP="0072287C">
            <w:pPr>
              <w:keepNext/>
              <w:keepLines/>
              <w:spacing w:before="120" w:after="120"/>
              <w:jc w:val="both"/>
              <w:rPr>
                <w:b/>
                <w:sz w:val="22"/>
                <w:szCs w:val="22"/>
              </w:rPr>
            </w:pPr>
            <w:r w:rsidRPr="00E63C2B">
              <w:rPr>
                <w:b/>
                <w:sz w:val="22"/>
                <w:szCs w:val="22"/>
              </w:rPr>
              <w:t>Evaluators</w:t>
            </w:r>
          </w:p>
        </w:tc>
        <w:tc>
          <w:tcPr>
            <w:tcW w:w="3119" w:type="dxa"/>
            <w:vAlign w:val="center"/>
          </w:tcPr>
          <w:p w14:paraId="14AA07BC" w14:textId="77777777" w:rsidR="00B7156C" w:rsidRPr="00E63C2B" w:rsidRDefault="00B7156C" w:rsidP="0072287C">
            <w:pPr>
              <w:keepNext/>
              <w:keepLines/>
              <w:jc w:val="both"/>
              <w:rPr>
                <w:sz w:val="22"/>
                <w:szCs w:val="22"/>
              </w:rPr>
            </w:pPr>
          </w:p>
        </w:tc>
        <w:tc>
          <w:tcPr>
            <w:tcW w:w="3827" w:type="dxa"/>
            <w:vAlign w:val="center"/>
          </w:tcPr>
          <w:p w14:paraId="59F769B9" w14:textId="77777777" w:rsidR="00B7156C" w:rsidRPr="00E63C2B" w:rsidRDefault="00B7156C" w:rsidP="0072287C">
            <w:pPr>
              <w:keepNext/>
              <w:keepLines/>
              <w:jc w:val="both"/>
              <w:rPr>
                <w:sz w:val="22"/>
                <w:szCs w:val="22"/>
              </w:rPr>
            </w:pPr>
          </w:p>
        </w:tc>
      </w:tr>
      <w:tr w:rsidR="00B7156C" w:rsidRPr="00E63C2B" w14:paraId="3CCF8DB2" w14:textId="77777777" w:rsidTr="00827B6E">
        <w:trPr>
          <w:cantSplit/>
          <w:jc w:val="center"/>
        </w:trPr>
        <w:tc>
          <w:tcPr>
            <w:tcW w:w="2268" w:type="dxa"/>
            <w:tcBorders>
              <w:top w:val="nil"/>
              <w:left w:val="nil"/>
              <w:bottom w:val="nil"/>
            </w:tcBorders>
            <w:vAlign w:val="center"/>
          </w:tcPr>
          <w:p w14:paraId="22CBC5DE" w14:textId="77777777" w:rsidR="00B7156C" w:rsidRPr="00E63C2B" w:rsidRDefault="00B7156C" w:rsidP="0072287C">
            <w:pPr>
              <w:keepNext/>
              <w:keepLines/>
              <w:spacing w:before="120" w:after="120"/>
              <w:jc w:val="both"/>
              <w:rPr>
                <w:b/>
                <w:sz w:val="22"/>
                <w:szCs w:val="22"/>
              </w:rPr>
            </w:pPr>
          </w:p>
        </w:tc>
        <w:tc>
          <w:tcPr>
            <w:tcW w:w="3119" w:type="dxa"/>
            <w:vAlign w:val="center"/>
          </w:tcPr>
          <w:p w14:paraId="7E729EA0" w14:textId="77777777" w:rsidR="00B7156C" w:rsidRPr="00E63C2B" w:rsidRDefault="00B7156C" w:rsidP="0072287C">
            <w:pPr>
              <w:keepNext/>
              <w:keepLines/>
              <w:jc w:val="both"/>
              <w:rPr>
                <w:sz w:val="22"/>
                <w:szCs w:val="22"/>
              </w:rPr>
            </w:pPr>
          </w:p>
        </w:tc>
        <w:tc>
          <w:tcPr>
            <w:tcW w:w="3827" w:type="dxa"/>
            <w:vAlign w:val="center"/>
          </w:tcPr>
          <w:p w14:paraId="0E3C5D2F" w14:textId="77777777" w:rsidR="00B7156C" w:rsidRPr="00E63C2B" w:rsidRDefault="00B7156C" w:rsidP="0072287C">
            <w:pPr>
              <w:keepNext/>
              <w:keepLines/>
              <w:jc w:val="both"/>
              <w:rPr>
                <w:sz w:val="22"/>
                <w:szCs w:val="22"/>
              </w:rPr>
            </w:pPr>
          </w:p>
        </w:tc>
      </w:tr>
      <w:tr w:rsidR="00B7156C" w:rsidRPr="00E63C2B" w14:paraId="54F0BB91" w14:textId="77777777" w:rsidTr="00827B6E">
        <w:trPr>
          <w:cantSplit/>
          <w:jc w:val="center"/>
        </w:trPr>
        <w:tc>
          <w:tcPr>
            <w:tcW w:w="2268" w:type="dxa"/>
            <w:tcBorders>
              <w:top w:val="nil"/>
              <w:left w:val="nil"/>
              <w:bottom w:val="nil"/>
            </w:tcBorders>
            <w:vAlign w:val="center"/>
          </w:tcPr>
          <w:p w14:paraId="017BB34B" w14:textId="77777777" w:rsidR="00B7156C" w:rsidRPr="00E63C2B" w:rsidRDefault="00B7156C" w:rsidP="0072287C">
            <w:pPr>
              <w:keepNext/>
              <w:keepLines/>
              <w:spacing w:before="120" w:after="120"/>
              <w:jc w:val="both"/>
              <w:rPr>
                <w:b/>
                <w:sz w:val="22"/>
                <w:szCs w:val="22"/>
              </w:rPr>
            </w:pPr>
          </w:p>
        </w:tc>
        <w:tc>
          <w:tcPr>
            <w:tcW w:w="3119" w:type="dxa"/>
            <w:vAlign w:val="center"/>
          </w:tcPr>
          <w:p w14:paraId="0199FE9F" w14:textId="77777777" w:rsidR="00B7156C" w:rsidRPr="00E63C2B" w:rsidRDefault="00B7156C" w:rsidP="0072287C">
            <w:pPr>
              <w:keepNext/>
              <w:keepLines/>
              <w:jc w:val="both"/>
              <w:rPr>
                <w:sz w:val="22"/>
                <w:szCs w:val="22"/>
              </w:rPr>
            </w:pPr>
          </w:p>
        </w:tc>
        <w:tc>
          <w:tcPr>
            <w:tcW w:w="3827" w:type="dxa"/>
            <w:vAlign w:val="center"/>
          </w:tcPr>
          <w:p w14:paraId="0BC9B9FC" w14:textId="77777777" w:rsidR="00B7156C" w:rsidRPr="00E63C2B" w:rsidRDefault="00B7156C" w:rsidP="0072287C">
            <w:pPr>
              <w:keepNext/>
              <w:keepLines/>
              <w:jc w:val="both"/>
              <w:rPr>
                <w:sz w:val="22"/>
                <w:szCs w:val="22"/>
              </w:rPr>
            </w:pPr>
          </w:p>
        </w:tc>
      </w:tr>
    </w:tbl>
    <w:p w14:paraId="32589206" w14:textId="77777777" w:rsidR="00B7156C" w:rsidRPr="00E63C2B" w:rsidRDefault="00B7156C" w:rsidP="00827B6E">
      <w:pPr>
        <w:spacing w:after="1200"/>
        <w:ind w:hanging="34"/>
        <w:jc w:val="both"/>
        <w:rPr>
          <w:sz w:val="22"/>
          <w:szCs w:val="22"/>
        </w:rPr>
      </w:pPr>
    </w:p>
    <w:p w14:paraId="0AE6C394" w14:textId="77777777" w:rsidR="00B9530E" w:rsidRPr="005949CD" w:rsidRDefault="00B9530E" w:rsidP="00A95E19">
      <w:pPr>
        <w:keepNext/>
        <w:keepLines/>
        <w:tabs>
          <w:tab w:val="left" w:pos="2268"/>
        </w:tabs>
        <w:autoSpaceDE w:val="0"/>
        <w:autoSpaceDN w:val="0"/>
        <w:adjustRightInd w:val="0"/>
        <w:ind w:left="567"/>
        <w:rPr>
          <w:b/>
          <w:bCs/>
          <w:sz w:val="22"/>
          <w:szCs w:val="22"/>
        </w:rPr>
      </w:pPr>
      <w:r w:rsidRPr="005949CD">
        <w:rPr>
          <w:b/>
          <w:bCs/>
          <w:sz w:val="22"/>
          <w:szCs w:val="22"/>
        </w:rPr>
        <w:t xml:space="preserve">Approved by the </w:t>
      </w:r>
      <w:r w:rsidR="00355F99">
        <w:rPr>
          <w:b/>
          <w:bCs/>
          <w:sz w:val="22"/>
          <w:szCs w:val="22"/>
        </w:rPr>
        <w:t>c</w:t>
      </w:r>
      <w:r w:rsidRPr="005949CD">
        <w:rPr>
          <w:b/>
          <w:bCs/>
          <w:sz w:val="22"/>
          <w:szCs w:val="22"/>
        </w:rPr>
        <w:t xml:space="preserve">ontracting </w:t>
      </w:r>
      <w:r w:rsidR="00355F99">
        <w:rPr>
          <w:b/>
          <w:bCs/>
          <w:sz w:val="22"/>
          <w:szCs w:val="22"/>
        </w:rPr>
        <w:t>a</w:t>
      </w:r>
      <w:r w:rsidRPr="005949CD">
        <w:rPr>
          <w:b/>
          <w:bCs/>
          <w:sz w:val="22"/>
          <w:szCs w:val="22"/>
        </w:rPr>
        <w:t>uthority:</w:t>
      </w:r>
    </w:p>
    <w:p w14:paraId="51E9BE9C" w14:textId="77777777" w:rsidR="00B9530E" w:rsidRPr="005949CD" w:rsidRDefault="00B9530E" w:rsidP="00A95E19">
      <w:pPr>
        <w:keepNext/>
        <w:keepLines/>
        <w:tabs>
          <w:tab w:val="left" w:pos="2268"/>
        </w:tabs>
        <w:autoSpaceDE w:val="0"/>
        <w:autoSpaceDN w:val="0"/>
        <w:adjustRightInd w:val="0"/>
        <w:ind w:left="567"/>
        <w:rPr>
          <w:b/>
          <w:bCs/>
          <w:sz w:val="22"/>
          <w:szCs w:val="22"/>
        </w:rPr>
      </w:pPr>
    </w:p>
    <w:p w14:paraId="0F424935" w14:textId="77777777" w:rsidR="00B9530E" w:rsidRPr="000C5B51" w:rsidRDefault="00B9530E" w:rsidP="00A95E19">
      <w:pPr>
        <w:keepNext/>
        <w:keepLines/>
        <w:tabs>
          <w:tab w:val="left" w:pos="2268"/>
        </w:tabs>
        <w:autoSpaceDE w:val="0"/>
        <w:autoSpaceDN w:val="0"/>
        <w:adjustRightInd w:val="0"/>
        <w:ind w:left="567"/>
        <w:rPr>
          <w:b/>
          <w:bCs/>
          <w:sz w:val="22"/>
          <w:szCs w:val="22"/>
        </w:rPr>
      </w:pPr>
    </w:p>
    <w:p w14:paraId="7CFF2442" w14:textId="77777777" w:rsidR="00B9530E" w:rsidRPr="000C5B51" w:rsidRDefault="00B9530E" w:rsidP="00A95E19">
      <w:pPr>
        <w:keepNext/>
        <w:keepLines/>
        <w:tabs>
          <w:tab w:val="left" w:pos="2268"/>
        </w:tabs>
        <w:autoSpaceDE w:val="0"/>
        <w:autoSpaceDN w:val="0"/>
        <w:adjustRightInd w:val="0"/>
        <w:ind w:left="567"/>
        <w:rPr>
          <w:b/>
          <w:bCs/>
          <w:sz w:val="22"/>
          <w:szCs w:val="22"/>
        </w:rPr>
      </w:pPr>
    </w:p>
    <w:p w14:paraId="631EE60B" w14:textId="77777777" w:rsidR="00B9530E" w:rsidRPr="000C5B51" w:rsidRDefault="00B9530E" w:rsidP="00A95E19">
      <w:pPr>
        <w:keepNext/>
        <w:keepLines/>
        <w:tabs>
          <w:tab w:val="left" w:pos="2268"/>
        </w:tabs>
        <w:autoSpaceDE w:val="0"/>
        <w:autoSpaceDN w:val="0"/>
        <w:adjustRightInd w:val="0"/>
        <w:ind w:left="567"/>
        <w:rPr>
          <w:b/>
          <w:bCs/>
          <w:sz w:val="22"/>
          <w:szCs w:val="22"/>
        </w:rPr>
      </w:pPr>
    </w:p>
    <w:p w14:paraId="336C2DC1" w14:textId="77777777" w:rsidR="00B9530E" w:rsidRPr="000C5B51" w:rsidRDefault="00B9530E" w:rsidP="00A95E19">
      <w:pPr>
        <w:keepNext/>
        <w:keepLines/>
        <w:tabs>
          <w:tab w:val="left" w:pos="2268"/>
        </w:tabs>
        <w:autoSpaceDE w:val="0"/>
        <w:autoSpaceDN w:val="0"/>
        <w:adjustRightInd w:val="0"/>
        <w:ind w:left="567"/>
        <w:rPr>
          <w:b/>
          <w:bCs/>
          <w:sz w:val="22"/>
          <w:szCs w:val="22"/>
        </w:rPr>
      </w:pPr>
    </w:p>
    <w:p w14:paraId="58242552" w14:textId="77777777" w:rsidR="00B9530E" w:rsidRPr="000C5B51" w:rsidRDefault="00B9530E" w:rsidP="00A95E19">
      <w:pPr>
        <w:keepNext/>
        <w:keepLines/>
        <w:tabs>
          <w:tab w:val="left" w:pos="2268"/>
        </w:tabs>
        <w:autoSpaceDE w:val="0"/>
        <w:autoSpaceDN w:val="0"/>
        <w:adjustRightInd w:val="0"/>
        <w:ind w:left="567"/>
        <w:rPr>
          <w:b/>
          <w:bCs/>
          <w:sz w:val="22"/>
          <w:szCs w:val="22"/>
        </w:rPr>
      </w:pPr>
    </w:p>
    <w:p w14:paraId="7DB89D51" w14:textId="77777777" w:rsidR="00BE663A" w:rsidRPr="00E63C2B" w:rsidRDefault="00B9530E" w:rsidP="00A95E19">
      <w:pPr>
        <w:keepNext/>
        <w:keepLines/>
        <w:tabs>
          <w:tab w:val="right" w:pos="6663"/>
        </w:tabs>
        <w:autoSpaceDE w:val="0"/>
        <w:autoSpaceDN w:val="0"/>
        <w:adjustRightInd w:val="0"/>
        <w:ind w:left="567"/>
        <w:rPr>
          <w:b/>
          <w:bCs/>
          <w:sz w:val="22"/>
          <w:szCs w:val="22"/>
        </w:rPr>
      </w:pPr>
      <w:r w:rsidRPr="000C5B51">
        <w:rPr>
          <w:b/>
          <w:bCs/>
          <w:sz w:val="22"/>
          <w:szCs w:val="22"/>
        </w:rPr>
        <w:t xml:space="preserve">Name </w:t>
      </w:r>
      <w:r w:rsidR="00355F99">
        <w:rPr>
          <w:b/>
          <w:bCs/>
          <w:sz w:val="22"/>
          <w:szCs w:val="22"/>
        </w:rPr>
        <w:t>and</w:t>
      </w:r>
      <w:r w:rsidRPr="000C5B51">
        <w:rPr>
          <w:b/>
          <w:bCs/>
          <w:sz w:val="22"/>
          <w:szCs w:val="22"/>
        </w:rPr>
        <w:t xml:space="preserve"> </w:t>
      </w:r>
      <w:r w:rsidR="00355F99">
        <w:rPr>
          <w:b/>
          <w:bCs/>
          <w:sz w:val="22"/>
          <w:szCs w:val="22"/>
        </w:rPr>
        <w:t>s</w:t>
      </w:r>
      <w:r w:rsidRPr="000C5B51">
        <w:rPr>
          <w:b/>
          <w:bCs/>
          <w:sz w:val="22"/>
          <w:szCs w:val="22"/>
        </w:rPr>
        <w:t>ignature:</w:t>
      </w:r>
      <w:r w:rsidRPr="000C5B51">
        <w:rPr>
          <w:b/>
          <w:bCs/>
          <w:sz w:val="22"/>
          <w:szCs w:val="22"/>
        </w:rPr>
        <w:tab/>
        <w:t>Date:</w:t>
      </w:r>
      <w:r w:rsidR="00FB1A3E" w:rsidRPr="000C5B51">
        <w:rPr>
          <w:b/>
          <w:bCs/>
          <w:sz w:val="22"/>
          <w:szCs w:val="22"/>
        </w:rPr>
        <w:t xml:space="preserve">    </w:t>
      </w:r>
      <w:r w:rsidR="00FB1A3E">
        <w:rPr>
          <w:b/>
          <w:bCs/>
          <w:sz w:val="22"/>
          <w:szCs w:val="22"/>
          <w:highlight w:val="lightGray"/>
        </w:rPr>
        <w:t xml:space="preserve">                      </w:t>
      </w:r>
      <w:r w:rsidR="00C4732E" w:rsidRPr="000C5B51">
        <w:rPr>
          <w:b/>
          <w:bCs/>
          <w:sz w:val="22"/>
          <w:szCs w:val="22"/>
          <w:highlight w:val="lightGray"/>
        </w:rPr>
        <w:t xml:space="preserve"> </w:t>
      </w:r>
    </w:p>
    <w:p w14:paraId="2E782729" w14:textId="77777777" w:rsidR="00C168ED" w:rsidRPr="00E63C2B" w:rsidRDefault="00C168ED" w:rsidP="00A95E19">
      <w:pPr>
        <w:keepNext/>
        <w:keepLines/>
        <w:tabs>
          <w:tab w:val="right" w:pos="6663"/>
        </w:tabs>
        <w:autoSpaceDE w:val="0"/>
        <w:autoSpaceDN w:val="0"/>
        <w:adjustRightInd w:val="0"/>
        <w:ind w:left="567"/>
        <w:rPr>
          <w:b/>
          <w:bCs/>
          <w:sz w:val="22"/>
          <w:szCs w:val="22"/>
        </w:rPr>
      </w:pPr>
    </w:p>
    <w:p w14:paraId="528317C0" w14:textId="77777777" w:rsidR="00C168ED" w:rsidRPr="00E63C2B" w:rsidRDefault="00C168ED" w:rsidP="00A95E19">
      <w:pPr>
        <w:keepNext/>
        <w:keepLines/>
        <w:tabs>
          <w:tab w:val="right" w:pos="6663"/>
        </w:tabs>
        <w:autoSpaceDE w:val="0"/>
        <w:autoSpaceDN w:val="0"/>
        <w:adjustRightInd w:val="0"/>
        <w:ind w:left="567"/>
        <w:rPr>
          <w:b/>
          <w:bCs/>
          <w:sz w:val="22"/>
          <w:szCs w:val="22"/>
        </w:rPr>
      </w:pPr>
    </w:p>
    <w:p w14:paraId="0A330203" w14:textId="77777777" w:rsidR="00C168ED" w:rsidRPr="00E63C2B" w:rsidRDefault="00C168ED" w:rsidP="00A95E19">
      <w:pPr>
        <w:keepNext/>
        <w:keepLines/>
        <w:tabs>
          <w:tab w:val="right" w:pos="6663"/>
        </w:tabs>
        <w:autoSpaceDE w:val="0"/>
        <w:autoSpaceDN w:val="0"/>
        <w:adjustRightInd w:val="0"/>
        <w:ind w:left="567"/>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41EA1CA0" w14:textId="77777777" w:rsidTr="0027201F">
        <w:trPr>
          <w:cantSplit/>
          <w:trHeight w:val="660"/>
        </w:trPr>
        <w:tc>
          <w:tcPr>
            <w:tcW w:w="8611" w:type="dxa"/>
            <w:gridSpan w:val="2"/>
          </w:tcPr>
          <w:p w14:paraId="61E0D7B9" w14:textId="77777777" w:rsidR="00C168ED" w:rsidRPr="00E63C2B" w:rsidRDefault="00C168ED" w:rsidP="00A95E19">
            <w:pPr>
              <w:pStyle w:val="BodyText"/>
              <w:keepNext/>
              <w:keepLines/>
              <w:spacing w:before="0" w:after="0"/>
              <w:ind w:left="567" w:hanging="567"/>
              <w:jc w:val="both"/>
              <w:rPr>
                <w:rFonts w:ascii="Times New Roman" w:hAnsi="Times New Roman"/>
                <w:b/>
                <w:sz w:val="22"/>
                <w:szCs w:val="22"/>
                <w:lang w:val="en-GB"/>
              </w:rPr>
            </w:pPr>
          </w:p>
          <w:p w14:paraId="09C0BB9D" w14:textId="77777777" w:rsidR="00C168ED" w:rsidRPr="00E63C2B" w:rsidRDefault="003D4773" w:rsidP="00307CF1">
            <w:pPr>
              <w:pStyle w:val="BodyText"/>
              <w:keepNext/>
              <w:keepLines/>
              <w:spacing w:before="0" w:after="240"/>
              <w:ind w:left="567"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33E18049" w14:textId="77777777" w:rsidTr="001B5ECD">
        <w:trPr>
          <w:cantSplit/>
          <w:trHeight w:val="574"/>
        </w:trPr>
        <w:tc>
          <w:tcPr>
            <w:tcW w:w="1985" w:type="dxa"/>
          </w:tcPr>
          <w:p w14:paraId="4D58EE81" w14:textId="77777777"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67C2B688" w14:textId="77777777"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14:paraId="20896BA0" w14:textId="77777777" w:rsidTr="001B5ECD">
        <w:trPr>
          <w:cantSplit/>
          <w:trHeight w:val="568"/>
        </w:trPr>
        <w:tc>
          <w:tcPr>
            <w:tcW w:w="1985" w:type="dxa"/>
          </w:tcPr>
          <w:p w14:paraId="6D03342D" w14:textId="77777777"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EF5A360" w14:textId="77777777"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14:paraId="6AE6A046" w14:textId="77777777" w:rsidTr="001B5ECD">
        <w:trPr>
          <w:cantSplit/>
          <w:trHeight w:val="890"/>
        </w:trPr>
        <w:tc>
          <w:tcPr>
            <w:tcW w:w="1985" w:type="dxa"/>
          </w:tcPr>
          <w:p w14:paraId="52F2931E" w14:textId="77777777"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3F02D65E" w14:textId="77777777"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r w:rsidR="00D81B66" w:rsidRPr="00E63C2B" w14:paraId="0C98D44F" w14:textId="77777777" w:rsidTr="001B5ECD">
        <w:trPr>
          <w:cantSplit/>
          <w:trHeight w:val="409"/>
        </w:trPr>
        <w:tc>
          <w:tcPr>
            <w:tcW w:w="1985" w:type="dxa"/>
          </w:tcPr>
          <w:p w14:paraId="2C9F8C40" w14:textId="77777777" w:rsidR="00D81B66" w:rsidRPr="007A16DC" w:rsidRDefault="00D81B66" w:rsidP="00FD20B6">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Date</w:t>
            </w:r>
            <w:proofErr w:type="gramStart"/>
            <w:r w:rsidRPr="007A16DC">
              <w:rPr>
                <w:rFonts w:ascii="Times New Roman" w:hAnsi="Times New Roman"/>
                <w:sz w:val="22"/>
                <w:szCs w:val="22"/>
                <w:highlight w:val="lightGray"/>
                <w:lang w:val="en-GB"/>
              </w:rPr>
              <w:t xml:space="preserve">: </w:t>
            </w:r>
            <w:r w:rsidRPr="007A16DC">
              <w:rPr>
                <w:rFonts w:ascii="Times New Roman" w:hAnsi="Times New Roman"/>
                <w:b/>
                <w:sz w:val="22"/>
                <w:szCs w:val="22"/>
                <w:highlight w:val="lightGray"/>
                <w:lang w:val="en-GB"/>
              </w:rPr>
              <w:t>]</w:t>
            </w:r>
            <w:proofErr w:type="gramEnd"/>
          </w:p>
        </w:tc>
        <w:tc>
          <w:tcPr>
            <w:tcW w:w="6626" w:type="dxa"/>
          </w:tcPr>
          <w:p w14:paraId="7FD43F99" w14:textId="77777777" w:rsidR="00D81B66" w:rsidRPr="00E63C2B" w:rsidRDefault="00D81B66" w:rsidP="00A95E19">
            <w:pPr>
              <w:pStyle w:val="BodyText"/>
              <w:keepNext/>
              <w:keepLines/>
              <w:spacing w:before="0" w:after="0"/>
              <w:ind w:left="567" w:hanging="567"/>
              <w:jc w:val="both"/>
              <w:rPr>
                <w:rFonts w:ascii="Times New Roman" w:hAnsi="Times New Roman"/>
                <w:sz w:val="22"/>
                <w:szCs w:val="22"/>
                <w:lang w:val="en-GB"/>
              </w:rPr>
            </w:pPr>
          </w:p>
        </w:tc>
      </w:tr>
    </w:tbl>
    <w:p w14:paraId="5E159AC3" w14:textId="77777777" w:rsidR="00C168ED" w:rsidRDefault="00C168ED" w:rsidP="00C51048">
      <w:pPr>
        <w:tabs>
          <w:tab w:val="right" w:pos="6663"/>
        </w:tabs>
        <w:autoSpaceDE w:val="0"/>
        <w:autoSpaceDN w:val="0"/>
        <w:adjustRightInd w:val="0"/>
        <w:ind w:left="567"/>
        <w:rPr>
          <w:b/>
          <w:bCs/>
          <w:sz w:val="22"/>
          <w:szCs w:val="22"/>
        </w:rPr>
      </w:pPr>
    </w:p>
    <w:p w14:paraId="7DDF104A" w14:textId="77777777" w:rsidR="00FB1A3E" w:rsidRPr="000C5B51" w:rsidRDefault="004042E5" w:rsidP="004042E5">
      <w:pPr>
        <w:pStyle w:val="Header"/>
        <w:jc w:val="center"/>
        <w:rPr>
          <w:bCs/>
          <w:sz w:val="16"/>
          <w:szCs w:val="16"/>
        </w:rPr>
      </w:pPr>
      <w:r>
        <w:rPr>
          <w:b/>
          <w:bCs/>
          <w:sz w:val="22"/>
          <w:szCs w:val="22"/>
        </w:rPr>
        <w:br w:type="page"/>
      </w:r>
      <w:r w:rsidR="00FB1A3E" w:rsidRPr="000C5B51">
        <w:rPr>
          <w:bCs/>
          <w:sz w:val="16"/>
          <w:szCs w:val="16"/>
          <w:highlight w:val="yellow"/>
        </w:rPr>
        <w:lastRenderedPageBreak/>
        <w:t>No</w:t>
      </w:r>
      <w:r w:rsidR="005949CD">
        <w:rPr>
          <w:bCs/>
          <w:sz w:val="16"/>
          <w:szCs w:val="16"/>
          <w:highlight w:val="yellow"/>
        </w:rPr>
        <w:t>t</w:t>
      </w:r>
      <w:r w:rsidR="00FB1A3E" w:rsidRPr="000C5B51">
        <w:rPr>
          <w:bCs/>
          <w:sz w:val="16"/>
          <w:szCs w:val="16"/>
          <w:highlight w:val="yellow"/>
        </w:rPr>
        <w:t xml:space="preserve"> to be used for </w:t>
      </w:r>
      <w:r w:rsidR="000F6A1E">
        <w:rPr>
          <w:bCs/>
          <w:sz w:val="16"/>
          <w:szCs w:val="16"/>
          <w:highlight w:val="yellow"/>
        </w:rPr>
        <w:t>simplifi</w:t>
      </w:r>
      <w:r w:rsidR="00FB1A3E" w:rsidRPr="000C5B51">
        <w:rPr>
          <w:bCs/>
          <w:sz w:val="16"/>
          <w:szCs w:val="16"/>
          <w:highlight w:val="yellow"/>
        </w:rPr>
        <w:t>ed procedures where only one tender was received</w:t>
      </w:r>
    </w:p>
    <w:p w14:paraId="7180E4D6" w14:textId="77777777" w:rsidR="00FB1A3E" w:rsidRDefault="00FB1A3E" w:rsidP="004042E5">
      <w:pPr>
        <w:pStyle w:val="Header"/>
        <w:jc w:val="center"/>
        <w:rPr>
          <w:b/>
          <w:bCs/>
          <w:sz w:val="22"/>
          <w:szCs w:val="22"/>
        </w:rPr>
      </w:pPr>
    </w:p>
    <w:p w14:paraId="78D7CC9E" w14:textId="77777777" w:rsidR="004042E5" w:rsidRPr="00E63C2B" w:rsidRDefault="004042E5" w:rsidP="004042E5">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sidR="00711211">
        <w:rPr>
          <w:b/>
          <w:sz w:val="22"/>
          <w:szCs w:val="22"/>
          <w:highlight w:val="yellow"/>
        </w:rPr>
        <w:t>c</w:t>
      </w:r>
      <w:r w:rsidRPr="007A16DC">
        <w:rPr>
          <w:b/>
          <w:sz w:val="22"/>
          <w:szCs w:val="22"/>
          <w:highlight w:val="yellow"/>
        </w:rPr>
        <w:t xml:space="preserve">ontracting </w:t>
      </w:r>
      <w:r w:rsidR="00711211">
        <w:rPr>
          <w:b/>
          <w:sz w:val="22"/>
          <w:szCs w:val="22"/>
          <w:highlight w:val="yellow"/>
        </w:rPr>
        <w:t>a</w:t>
      </w:r>
      <w:r w:rsidRPr="007A16DC">
        <w:rPr>
          <w:b/>
          <w:sz w:val="22"/>
          <w:szCs w:val="22"/>
          <w:highlight w:val="yellow"/>
        </w:rPr>
        <w:t>uthority</w:t>
      </w:r>
      <w:r w:rsidRPr="00E63C2B">
        <w:rPr>
          <w:b/>
          <w:sz w:val="22"/>
          <w:szCs w:val="22"/>
        </w:rPr>
        <w:t xml:space="preserve"> &gt;</w:t>
      </w:r>
    </w:p>
    <w:p w14:paraId="09D1B260" w14:textId="77777777" w:rsidR="004042E5" w:rsidRPr="00E63C2B" w:rsidRDefault="004042E5" w:rsidP="004042E5">
      <w:pPr>
        <w:pStyle w:val="Header"/>
        <w:jc w:val="center"/>
        <w:rPr>
          <w:rFonts w:ascii="Arial" w:hAnsi="Arial"/>
          <w:b/>
          <w:caps/>
          <w:sz w:val="28"/>
        </w:rPr>
      </w:pPr>
    </w:p>
    <w:p w14:paraId="4CB4D2C8" w14:textId="77777777" w:rsidR="004042E5" w:rsidRDefault="004042E5" w:rsidP="004042E5">
      <w:pPr>
        <w:pStyle w:val="Header"/>
        <w:jc w:val="center"/>
        <w:rPr>
          <w:b/>
          <w:caps/>
          <w:sz w:val="28"/>
        </w:rPr>
      </w:pPr>
      <w:r>
        <w:rPr>
          <w:b/>
          <w:caps/>
          <w:sz w:val="28"/>
        </w:rPr>
        <w:t>AWARD DECISION</w:t>
      </w:r>
    </w:p>
    <w:p w14:paraId="50072E8D" w14:textId="77777777"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3E91C6A4" w14:textId="77777777"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proofErr w:type="gramStart"/>
      <w:r>
        <w:rPr>
          <w:rFonts w:ascii="Times New Roman" w:hAnsi="Times New Roman"/>
          <w:sz w:val="22"/>
          <w:szCs w:val="22"/>
        </w:rPr>
        <w:t>&gt;</w:t>
      </w:r>
      <w:r w:rsidRPr="00E63C2B">
        <w:rPr>
          <w:rFonts w:ascii="Times New Roman" w:hAnsi="Times New Roman"/>
          <w:sz w:val="22"/>
          <w:szCs w:val="22"/>
        </w:rPr>
        <w:t xml:space="preserve"> ]</w:t>
      </w:r>
      <w:proofErr w:type="gramEnd"/>
    </w:p>
    <w:p w14:paraId="797E5F3C" w14:textId="77777777" w:rsidR="004042E5" w:rsidRPr="00E63C2B" w:rsidRDefault="004042E5" w:rsidP="004042E5">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14:paraId="001882F4" w14:textId="77777777" w:rsidR="004042E5" w:rsidRPr="00E63C2B" w:rsidRDefault="004042E5" w:rsidP="004042E5">
      <w:pPr>
        <w:pStyle w:val="titlefront"/>
        <w:spacing w:before="0"/>
        <w:ind w:left="0"/>
        <w:jc w:val="center"/>
        <w:outlineLvl w:val="0"/>
        <w:rPr>
          <w:rFonts w:ascii="Times New Roman" w:hAnsi="Times New Roman"/>
          <w:sz w:val="22"/>
          <w:szCs w:val="22"/>
        </w:rPr>
      </w:pPr>
    </w:p>
    <w:p w14:paraId="47646B62" w14:textId="77777777" w:rsidR="004042E5" w:rsidRPr="00712E79" w:rsidRDefault="004042E5" w:rsidP="004042E5">
      <w:pPr>
        <w:spacing w:before="120" w:after="120"/>
        <w:ind w:left="567" w:right="424"/>
        <w:jc w:val="both"/>
        <w:rPr>
          <w:sz w:val="23"/>
          <w:szCs w:val="23"/>
        </w:rPr>
      </w:pPr>
      <w:r w:rsidRPr="00712E79">
        <w:rPr>
          <w:bCs/>
          <w:sz w:val="22"/>
          <w:szCs w:val="22"/>
        </w:rPr>
        <w:t xml:space="preserve">The </w:t>
      </w:r>
      <w:r w:rsidR="00481ACD">
        <w:rPr>
          <w:bCs/>
          <w:sz w:val="22"/>
          <w:szCs w:val="22"/>
        </w:rPr>
        <w:t>c</w:t>
      </w:r>
      <w:r w:rsidRPr="00712E79">
        <w:rPr>
          <w:bCs/>
          <w:sz w:val="22"/>
          <w:szCs w:val="22"/>
        </w:rPr>
        <w:t xml:space="preserve">ontracting </w:t>
      </w:r>
      <w:r w:rsidR="00481ACD">
        <w:rPr>
          <w:bCs/>
          <w:sz w:val="22"/>
          <w:szCs w:val="22"/>
        </w:rPr>
        <w:t>a</w:t>
      </w:r>
      <w:r w:rsidRPr="00712E79">
        <w:rPr>
          <w:bCs/>
          <w:sz w:val="22"/>
          <w:szCs w:val="22"/>
        </w:rPr>
        <w:t>uthority</w:t>
      </w:r>
      <w:r>
        <w:rPr>
          <w:bCs/>
          <w:sz w:val="22"/>
          <w:szCs w:val="22"/>
        </w:rPr>
        <w:t>, having</w:t>
      </w:r>
      <w:r w:rsidRPr="00712E79">
        <w:rPr>
          <w:bCs/>
          <w:sz w:val="22"/>
          <w:szCs w:val="22"/>
        </w:rPr>
        <w:t xml:space="preserve"> </w:t>
      </w:r>
      <w:r>
        <w:rPr>
          <w:sz w:val="23"/>
          <w:szCs w:val="23"/>
        </w:rPr>
        <w:t>examin</w:t>
      </w:r>
      <w:r w:rsidRPr="00712E79">
        <w:rPr>
          <w:sz w:val="23"/>
          <w:szCs w:val="23"/>
        </w:rPr>
        <w:t xml:space="preserve">ed the </w:t>
      </w:r>
      <w:r w:rsidR="005949CD" w:rsidRPr="000C5B51">
        <w:rPr>
          <w:sz w:val="23"/>
          <w:szCs w:val="23"/>
        </w:rPr>
        <w:t>evaluation</w:t>
      </w:r>
      <w:r w:rsidRPr="00712E79">
        <w:rPr>
          <w:sz w:val="23"/>
          <w:szCs w:val="23"/>
        </w:rPr>
        <w:t xml:space="preserve"> report prepared by the </w:t>
      </w:r>
      <w:r w:rsidR="00711211">
        <w:rPr>
          <w:sz w:val="23"/>
          <w:szCs w:val="23"/>
        </w:rPr>
        <w:t>e</w:t>
      </w:r>
      <w:r w:rsidRPr="00712E79">
        <w:rPr>
          <w:sz w:val="23"/>
          <w:szCs w:val="23"/>
        </w:rPr>
        <w:t xml:space="preserve">valuation </w:t>
      </w:r>
      <w:r w:rsidR="00711211">
        <w:rPr>
          <w:sz w:val="23"/>
          <w:szCs w:val="23"/>
        </w:rPr>
        <w:t>c</w:t>
      </w:r>
      <w:r w:rsidRPr="00712E79">
        <w:rPr>
          <w:sz w:val="23"/>
          <w:szCs w:val="23"/>
        </w:rPr>
        <w:t>ommittee on the &lt;</w:t>
      </w:r>
      <w:r w:rsidRPr="00712E79">
        <w:rPr>
          <w:sz w:val="23"/>
          <w:szCs w:val="23"/>
          <w:highlight w:val="yellow"/>
        </w:rPr>
        <w:t>date</w:t>
      </w:r>
      <w:r w:rsidRPr="00712E79">
        <w:rPr>
          <w:sz w:val="23"/>
          <w:szCs w:val="23"/>
        </w:rPr>
        <w:t>&gt;</w:t>
      </w:r>
      <w:r>
        <w:rPr>
          <w:sz w:val="23"/>
          <w:szCs w:val="23"/>
        </w:rPr>
        <w:t xml:space="preserve">, acknowledges that the </w:t>
      </w:r>
      <w:r w:rsidR="00711211">
        <w:rPr>
          <w:sz w:val="23"/>
          <w:szCs w:val="23"/>
        </w:rPr>
        <w:t>e</w:t>
      </w:r>
      <w:r>
        <w:rPr>
          <w:sz w:val="23"/>
          <w:szCs w:val="23"/>
        </w:rPr>
        <w:t xml:space="preserve">valuation </w:t>
      </w:r>
      <w:r w:rsidR="00711211">
        <w:rPr>
          <w:sz w:val="23"/>
          <w:szCs w:val="23"/>
        </w:rPr>
        <w:t>c</w:t>
      </w:r>
      <w:r>
        <w:rPr>
          <w:sz w:val="23"/>
          <w:szCs w:val="23"/>
        </w:rPr>
        <w:t xml:space="preserve">ommittee </w:t>
      </w:r>
      <w:r w:rsidRPr="00712E79">
        <w:rPr>
          <w:sz w:val="23"/>
          <w:szCs w:val="23"/>
        </w:rPr>
        <w:t>recommends that &lt;</w:t>
      </w:r>
      <w:r w:rsidRPr="00712E79">
        <w:rPr>
          <w:sz w:val="23"/>
          <w:szCs w:val="23"/>
          <w:highlight w:val="yellow"/>
        </w:rPr>
        <w:t>tenderer name</w:t>
      </w:r>
      <w:r w:rsidRPr="00712E79">
        <w:rPr>
          <w:sz w:val="23"/>
          <w:szCs w:val="23"/>
        </w:rPr>
        <w:t>&gt; is awarded the contract with a contract value of [</w:t>
      </w:r>
      <w:r w:rsidRPr="00712E79">
        <w:rPr>
          <w:sz w:val="23"/>
          <w:szCs w:val="23"/>
          <w:highlight w:val="lightGray"/>
        </w:rPr>
        <w:t>EUR</w:t>
      </w:r>
      <w:r w:rsidRPr="00712E79">
        <w:rPr>
          <w:sz w:val="23"/>
          <w:szCs w:val="23"/>
        </w:rPr>
        <w:t>] [&lt;</w:t>
      </w:r>
      <w:r w:rsidRPr="00712E79">
        <w:rPr>
          <w:sz w:val="23"/>
          <w:szCs w:val="23"/>
          <w:highlight w:val="yellow"/>
        </w:rPr>
        <w:t xml:space="preserve">ISO code of the country of the </w:t>
      </w:r>
      <w:r w:rsidR="00711211">
        <w:rPr>
          <w:sz w:val="23"/>
          <w:szCs w:val="23"/>
          <w:highlight w:val="yellow"/>
        </w:rPr>
        <w:t>c</w:t>
      </w:r>
      <w:r w:rsidRPr="00712E79">
        <w:rPr>
          <w:sz w:val="23"/>
          <w:szCs w:val="23"/>
          <w:highlight w:val="yellow"/>
        </w:rPr>
        <w:t xml:space="preserve">ontracting </w:t>
      </w:r>
      <w:r w:rsidR="00711211">
        <w:rPr>
          <w:sz w:val="23"/>
          <w:szCs w:val="23"/>
          <w:highlight w:val="yellow"/>
        </w:rPr>
        <w:t>a</w:t>
      </w:r>
      <w:r w:rsidRPr="00712E79">
        <w:rPr>
          <w:sz w:val="23"/>
          <w:szCs w:val="23"/>
          <w:highlight w:val="yellow"/>
        </w:rPr>
        <w:t>uthority</w:t>
      </w:r>
      <w:r w:rsidRPr="00712E79">
        <w:rPr>
          <w:sz w:val="23"/>
          <w:szCs w:val="23"/>
        </w:rPr>
        <w:t xml:space="preserve">&gt; </w:t>
      </w:r>
      <w:r w:rsidRPr="00712E79">
        <w:rPr>
          <w:sz w:val="23"/>
          <w:szCs w:val="23"/>
          <w:highlight w:val="yellow"/>
        </w:rPr>
        <w:t>only for indirect management</w:t>
      </w:r>
      <w:r w:rsidRPr="00712E79">
        <w:rPr>
          <w:sz w:val="23"/>
          <w:szCs w:val="23"/>
        </w:rPr>
        <w:t>] &lt;</w:t>
      </w:r>
      <w:r w:rsidRPr="00712E79">
        <w:rPr>
          <w:sz w:val="23"/>
          <w:szCs w:val="23"/>
          <w:highlight w:val="yellow"/>
        </w:rPr>
        <w:t>amount</w:t>
      </w:r>
      <w:r w:rsidRPr="00712E79">
        <w:rPr>
          <w:sz w:val="23"/>
          <w:szCs w:val="23"/>
        </w:rPr>
        <w:t>&gt;.</w:t>
      </w:r>
    </w:p>
    <w:p w14:paraId="727876E6" w14:textId="77777777" w:rsidR="004042E5" w:rsidRDefault="004042E5" w:rsidP="004042E5">
      <w:pPr>
        <w:tabs>
          <w:tab w:val="left" w:pos="600"/>
        </w:tabs>
        <w:jc w:val="both"/>
        <w:rPr>
          <w:sz w:val="22"/>
          <w:szCs w:val="22"/>
        </w:rPr>
      </w:pPr>
      <w:r>
        <w:rPr>
          <w:sz w:val="22"/>
          <w:szCs w:val="22"/>
        </w:rPr>
        <w:tab/>
        <w:t xml:space="preserve">The </w:t>
      </w:r>
      <w:r w:rsidR="00711211">
        <w:rPr>
          <w:sz w:val="22"/>
          <w:szCs w:val="22"/>
        </w:rPr>
        <w:t>c</w:t>
      </w:r>
      <w:r>
        <w:rPr>
          <w:sz w:val="22"/>
          <w:szCs w:val="22"/>
        </w:rPr>
        <w:t xml:space="preserve">ontracting </w:t>
      </w:r>
      <w:r w:rsidR="00711211">
        <w:rPr>
          <w:sz w:val="22"/>
          <w:szCs w:val="22"/>
        </w:rPr>
        <w:t>a</w:t>
      </w:r>
      <w:r>
        <w:rPr>
          <w:sz w:val="22"/>
          <w:szCs w:val="22"/>
        </w:rPr>
        <w:t>uthority</w:t>
      </w:r>
    </w:p>
    <w:p w14:paraId="12765D67" w14:textId="77777777" w:rsidR="004042E5" w:rsidRDefault="004042E5" w:rsidP="004042E5">
      <w:pPr>
        <w:tabs>
          <w:tab w:val="left" w:pos="600"/>
        </w:tabs>
        <w:jc w:val="both"/>
        <w:rPr>
          <w:sz w:val="22"/>
          <w:szCs w:val="22"/>
        </w:rPr>
      </w:pPr>
    </w:p>
    <w:p w14:paraId="61E9F808" w14:textId="77777777" w:rsidR="004042E5" w:rsidRDefault="004042E5" w:rsidP="004042E5">
      <w:pPr>
        <w:tabs>
          <w:tab w:val="left" w:pos="600"/>
        </w:tabs>
        <w:jc w:val="both"/>
        <w:rPr>
          <w:sz w:val="22"/>
          <w:szCs w:val="22"/>
        </w:rPr>
      </w:pPr>
      <w:r>
        <w:rPr>
          <w:sz w:val="22"/>
          <w:szCs w:val="22"/>
        </w:rPr>
        <w:tab/>
        <w:t>[</w:t>
      </w:r>
      <w:r w:rsidRPr="000234EC">
        <w:rPr>
          <w:sz w:val="22"/>
          <w:szCs w:val="22"/>
          <w:highlight w:val="lightGray"/>
        </w:rPr>
        <w:t>approves the evaluation</w:t>
      </w:r>
      <w:r w:rsidR="005949CD">
        <w:rPr>
          <w:sz w:val="22"/>
          <w:szCs w:val="22"/>
          <w:highlight w:val="lightGray"/>
        </w:rPr>
        <w:t xml:space="preserve"> </w:t>
      </w:r>
      <w:r w:rsidRPr="000234EC">
        <w:rPr>
          <w:sz w:val="22"/>
          <w:szCs w:val="22"/>
          <w:highlight w:val="lightGray"/>
        </w:rPr>
        <w:t>report.</w:t>
      </w:r>
      <w:r>
        <w:rPr>
          <w:sz w:val="22"/>
          <w:szCs w:val="22"/>
        </w:rPr>
        <w:t xml:space="preserve"> </w:t>
      </w:r>
    </w:p>
    <w:p w14:paraId="67DD2CE9" w14:textId="77777777" w:rsidR="004042E5" w:rsidRDefault="004042E5" w:rsidP="004042E5">
      <w:pPr>
        <w:tabs>
          <w:tab w:val="left" w:pos="600"/>
        </w:tabs>
        <w:ind w:left="600"/>
        <w:jc w:val="both"/>
        <w:rPr>
          <w:sz w:val="22"/>
          <w:szCs w:val="22"/>
        </w:rPr>
      </w:pPr>
      <w:r w:rsidRPr="00734260">
        <w:rPr>
          <w:sz w:val="22"/>
          <w:szCs w:val="22"/>
          <w:highlight w:val="yellow"/>
        </w:rPr>
        <w:t>Choose an option:</w:t>
      </w:r>
    </w:p>
    <w:p w14:paraId="2B10D6F7" w14:textId="77777777" w:rsidR="004042E5" w:rsidRDefault="004042E5" w:rsidP="004042E5">
      <w:pPr>
        <w:tabs>
          <w:tab w:val="left" w:pos="600"/>
        </w:tabs>
        <w:ind w:left="600"/>
        <w:jc w:val="both"/>
        <w:rPr>
          <w:sz w:val="22"/>
          <w:szCs w:val="22"/>
        </w:rPr>
      </w:pPr>
      <w:r w:rsidRPr="00734260">
        <w:rPr>
          <w:sz w:val="22"/>
          <w:szCs w:val="22"/>
          <w:highlight w:val="lightGray"/>
        </w:rPr>
        <w:t xml:space="preserve">[Following the </w:t>
      </w:r>
      <w:r w:rsidR="00711211">
        <w:rPr>
          <w:sz w:val="22"/>
          <w:szCs w:val="22"/>
          <w:highlight w:val="lightGray"/>
        </w:rPr>
        <w:t>e</w:t>
      </w:r>
      <w:r w:rsidRPr="00734260">
        <w:rPr>
          <w:sz w:val="22"/>
          <w:szCs w:val="22"/>
          <w:highlight w:val="lightGray"/>
        </w:rPr>
        <w:t xml:space="preserve">valuation </w:t>
      </w:r>
      <w:r w:rsidR="00711211">
        <w:rPr>
          <w:sz w:val="22"/>
          <w:szCs w:val="22"/>
          <w:highlight w:val="lightGray"/>
        </w:rPr>
        <w:t>c</w:t>
      </w:r>
      <w:r w:rsidRPr="00734260">
        <w:rPr>
          <w:sz w:val="22"/>
          <w:szCs w:val="22"/>
          <w:highlight w:val="lightGray"/>
        </w:rPr>
        <w:t xml:space="preserve">ommittee's recommendation, the </w:t>
      </w:r>
      <w:r w:rsidR="00481ACD">
        <w:rPr>
          <w:sz w:val="22"/>
          <w:szCs w:val="22"/>
          <w:highlight w:val="lightGray"/>
        </w:rPr>
        <w:t>c</w:t>
      </w:r>
      <w:r w:rsidRPr="00734260">
        <w:rPr>
          <w:sz w:val="22"/>
          <w:szCs w:val="22"/>
          <w:highlight w:val="lightGray"/>
        </w:rPr>
        <w:t xml:space="preserve">ontracting </w:t>
      </w:r>
      <w:r w:rsidR="00481ACD">
        <w:rPr>
          <w:sz w:val="22"/>
          <w:szCs w:val="22"/>
          <w:highlight w:val="lightGray"/>
        </w:rPr>
        <w:t>a</w:t>
      </w:r>
      <w:r w:rsidRPr="00734260">
        <w:rPr>
          <w:sz w:val="22"/>
          <w:szCs w:val="22"/>
          <w:highlight w:val="lightGray"/>
        </w:rPr>
        <w:t xml:space="preserve">uthority takes the decision to award the contract to </w:t>
      </w:r>
      <w:r w:rsidRPr="00734260">
        <w:rPr>
          <w:sz w:val="22"/>
          <w:szCs w:val="22"/>
          <w:highlight w:val="yellow"/>
        </w:rPr>
        <w:t>&lt;tenderer name&gt;</w:t>
      </w:r>
      <w:r w:rsidRPr="00734260">
        <w:rPr>
          <w:sz w:val="22"/>
          <w:szCs w:val="22"/>
          <w:highlight w:val="lightGray"/>
        </w:rPr>
        <w:t xml:space="preserve">, the latter being the tenderer who provides the </w:t>
      </w:r>
      <w:r w:rsidR="00FB1A3E" w:rsidRPr="000C5B51">
        <w:rPr>
          <w:sz w:val="22"/>
          <w:szCs w:val="22"/>
          <w:highlight w:val="lightGray"/>
        </w:rPr>
        <w:t>most economically advantageous tender</w:t>
      </w:r>
      <w:r w:rsidRPr="00734260">
        <w:rPr>
          <w:sz w:val="22"/>
          <w:szCs w:val="22"/>
          <w:highlight w:val="lightGray"/>
        </w:rPr>
        <w:t xml:space="preserve"> while meeting the selection criteria.]</w:t>
      </w:r>
      <w:r>
        <w:rPr>
          <w:sz w:val="22"/>
          <w:szCs w:val="22"/>
        </w:rPr>
        <w:t xml:space="preserve"> </w:t>
      </w:r>
    </w:p>
    <w:p w14:paraId="40137FEC" w14:textId="77777777" w:rsidR="004042E5" w:rsidRDefault="004042E5" w:rsidP="004042E5">
      <w:pPr>
        <w:tabs>
          <w:tab w:val="left" w:pos="600"/>
        </w:tabs>
        <w:ind w:left="600"/>
        <w:jc w:val="both"/>
        <w:rPr>
          <w:sz w:val="22"/>
          <w:szCs w:val="22"/>
        </w:rPr>
      </w:pPr>
    </w:p>
    <w:p w14:paraId="471F516F" w14:textId="77777777" w:rsidR="004042E5" w:rsidRDefault="004042E5" w:rsidP="004042E5">
      <w:pPr>
        <w:tabs>
          <w:tab w:val="left" w:pos="600"/>
        </w:tabs>
        <w:ind w:left="600"/>
        <w:jc w:val="both"/>
        <w:rPr>
          <w:sz w:val="22"/>
          <w:szCs w:val="22"/>
        </w:rPr>
      </w:pPr>
      <w:r w:rsidRPr="00734260">
        <w:rPr>
          <w:sz w:val="22"/>
          <w:szCs w:val="22"/>
          <w:highlight w:val="yellow"/>
        </w:rPr>
        <w:t>Or:</w:t>
      </w:r>
      <w:r>
        <w:rPr>
          <w:sz w:val="22"/>
          <w:szCs w:val="22"/>
        </w:rPr>
        <w:t xml:space="preserve"> [</w:t>
      </w:r>
      <w:r w:rsidRPr="00734260">
        <w:rPr>
          <w:sz w:val="22"/>
          <w:szCs w:val="22"/>
          <w:highlight w:val="lightGray"/>
        </w:rPr>
        <w:t xml:space="preserve">However, the </w:t>
      </w:r>
      <w:r w:rsidR="00481ACD">
        <w:rPr>
          <w:sz w:val="22"/>
          <w:szCs w:val="22"/>
          <w:highlight w:val="lightGray"/>
        </w:rPr>
        <w:t>c</w:t>
      </w:r>
      <w:r w:rsidRPr="00734260">
        <w:rPr>
          <w:sz w:val="22"/>
          <w:szCs w:val="22"/>
          <w:highlight w:val="lightGray"/>
        </w:rPr>
        <w:t xml:space="preserve">ontracting </w:t>
      </w:r>
      <w:r w:rsidR="00481ACD">
        <w:rPr>
          <w:sz w:val="22"/>
          <w:szCs w:val="22"/>
          <w:highlight w:val="lightGray"/>
        </w:rPr>
        <w:t>a</w:t>
      </w:r>
      <w:r w:rsidRPr="00734260">
        <w:rPr>
          <w:sz w:val="22"/>
          <w:szCs w:val="22"/>
          <w:highlight w:val="lightGray"/>
        </w:rPr>
        <w:t xml:space="preserve">uthority cannot follow the </w:t>
      </w:r>
      <w:r w:rsidR="00711211">
        <w:rPr>
          <w:sz w:val="22"/>
          <w:szCs w:val="22"/>
          <w:highlight w:val="lightGray"/>
        </w:rPr>
        <w:t>e</w:t>
      </w:r>
      <w:r w:rsidRPr="00734260">
        <w:rPr>
          <w:sz w:val="22"/>
          <w:szCs w:val="22"/>
          <w:highlight w:val="lightGray"/>
        </w:rPr>
        <w:t xml:space="preserve">valuation </w:t>
      </w:r>
      <w:r w:rsidR="00711211">
        <w:rPr>
          <w:sz w:val="22"/>
          <w:szCs w:val="22"/>
          <w:highlight w:val="lightGray"/>
        </w:rPr>
        <w:t>c</w:t>
      </w:r>
      <w:r w:rsidRPr="00734260">
        <w:rPr>
          <w:sz w:val="22"/>
          <w:szCs w:val="22"/>
          <w:highlight w:val="lightGray"/>
        </w:rPr>
        <w:t xml:space="preserve">ommittee's recommendation for the following reason(s): </w:t>
      </w:r>
      <w:r w:rsidRPr="00734260">
        <w:rPr>
          <w:sz w:val="22"/>
          <w:szCs w:val="22"/>
          <w:highlight w:val="yellow"/>
        </w:rPr>
        <w:t>&lt;explain&gt;</w:t>
      </w:r>
      <w:r w:rsidRPr="00734260">
        <w:rPr>
          <w:sz w:val="22"/>
          <w:szCs w:val="22"/>
          <w:highlight w:val="lightGray"/>
        </w:rPr>
        <w:t xml:space="preserve">. Therefore, the </w:t>
      </w:r>
      <w:r w:rsidR="00711211">
        <w:rPr>
          <w:sz w:val="22"/>
          <w:szCs w:val="22"/>
          <w:highlight w:val="lightGray"/>
        </w:rPr>
        <w:t>c</w:t>
      </w:r>
      <w:r w:rsidRPr="00734260">
        <w:rPr>
          <w:sz w:val="22"/>
          <w:szCs w:val="22"/>
          <w:highlight w:val="lightGray"/>
        </w:rPr>
        <w:t xml:space="preserve">ontracting </w:t>
      </w:r>
      <w:r w:rsidR="00711211">
        <w:rPr>
          <w:sz w:val="22"/>
          <w:szCs w:val="22"/>
          <w:highlight w:val="lightGray"/>
        </w:rPr>
        <w:t>a</w:t>
      </w:r>
      <w:r w:rsidRPr="00734260">
        <w:rPr>
          <w:sz w:val="22"/>
          <w:szCs w:val="22"/>
          <w:highlight w:val="lightGray"/>
        </w:rPr>
        <w:t xml:space="preserve">uthority takes the decision to award the contract to </w:t>
      </w:r>
      <w:r w:rsidRPr="000234EC">
        <w:rPr>
          <w:sz w:val="22"/>
          <w:szCs w:val="22"/>
          <w:highlight w:val="yellow"/>
        </w:rPr>
        <w:t>&lt;tenderer name&gt;</w:t>
      </w:r>
      <w:r w:rsidR="00FB1A3E">
        <w:rPr>
          <w:sz w:val="22"/>
          <w:szCs w:val="22"/>
          <w:highlight w:val="yellow"/>
        </w:rPr>
        <w:t xml:space="preserve"> </w:t>
      </w:r>
      <w:r w:rsidR="00FB1A3E" w:rsidRPr="000C5B51">
        <w:rPr>
          <w:sz w:val="22"/>
          <w:szCs w:val="22"/>
          <w:highlight w:val="lightGray"/>
        </w:rPr>
        <w:t>which</w:t>
      </w:r>
      <w:r w:rsidRPr="00734260">
        <w:rPr>
          <w:sz w:val="22"/>
          <w:szCs w:val="22"/>
          <w:highlight w:val="lightGray"/>
        </w:rPr>
        <w:t xml:space="preserve">, </w:t>
      </w:r>
      <w:r w:rsidR="00FB1A3E" w:rsidRPr="00734260">
        <w:rPr>
          <w:sz w:val="22"/>
          <w:szCs w:val="22"/>
          <w:highlight w:val="lightGray"/>
        </w:rPr>
        <w:t>while meeting the selection criteria</w:t>
      </w:r>
      <w:r w:rsidR="00FB1A3E">
        <w:rPr>
          <w:sz w:val="22"/>
          <w:szCs w:val="22"/>
          <w:highlight w:val="lightGray"/>
        </w:rPr>
        <w:t xml:space="preserve"> </w:t>
      </w:r>
      <w:r w:rsidRPr="000234EC">
        <w:rPr>
          <w:sz w:val="22"/>
          <w:szCs w:val="22"/>
          <w:highlight w:val="yellow"/>
        </w:rPr>
        <w:t xml:space="preserve">&lt;insert the </w:t>
      </w:r>
      <w:r w:rsidR="00FB1A3E">
        <w:rPr>
          <w:sz w:val="22"/>
          <w:szCs w:val="22"/>
          <w:highlight w:val="yellow"/>
        </w:rPr>
        <w:t>reasons</w:t>
      </w:r>
      <w:r w:rsidRPr="000234EC">
        <w:rPr>
          <w:sz w:val="22"/>
          <w:szCs w:val="22"/>
          <w:highlight w:val="yellow"/>
        </w:rPr>
        <w:t>&gt;</w:t>
      </w:r>
      <w:r w:rsidRPr="00734260">
        <w:rPr>
          <w:sz w:val="22"/>
          <w:szCs w:val="22"/>
          <w:highlight w:val="lightGray"/>
        </w:rPr>
        <w:t>.</w:t>
      </w:r>
      <w:r w:rsidRPr="00E322DD">
        <w:rPr>
          <w:sz w:val="22"/>
          <w:szCs w:val="22"/>
        </w:rPr>
        <w:t>]</w:t>
      </w:r>
    </w:p>
    <w:p w14:paraId="1783DADB" w14:textId="77777777" w:rsidR="004042E5" w:rsidRDefault="004042E5" w:rsidP="004042E5">
      <w:pPr>
        <w:tabs>
          <w:tab w:val="left" w:pos="600"/>
        </w:tabs>
        <w:jc w:val="both"/>
        <w:rPr>
          <w:sz w:val="22"/>
          <w:szCs w:val="22"/>
        </w:rPr>
      </w:pPr>
    </w:p>
    <w:p w14:paraId="386FBAA2" w14:textId="77777777" w:rsidR="004042E5" w:rsidRDefault="004042E5" w:rsidP="004042E5">
      <w:pPr>
        <w:tabs>
          <w:tab w:val="left" w:pos="600"/>
        </w:tabs>
        <w:ind w:left="600"/>
        <w:jc w:val="both"/>
        <w:rPr>
          <w:sz w:val="22"/>
          <w:szCs w:val="22"/>
        </w:rPr>
      </w:pPr>
      <w:r>
        <w:rPr>
          <w:sz w:val="22"/>
          <w:szCs w:val="22"/>
        </w:rPr>
        <w:t>[</w:t>
      </w:r>
      <w:r w:rsidRPr="00734260">
        <w:rPr>
          <w:sz w:val="22"/>
          <w:szCs w:val="22"/>
          <w:highlight w:val="yellow"/>
        </w:rPr>
        <w:t>For contracts awarded following a competitive dialogue:</w:t>
      </w:r>
      <w:r>
        <w:rPr>
          <w:sz w:val="22"/>
          <w:szCs w:val="22"/>
        </w:rPr>
        <w:t xml:space="preserve"> </w:t>
      </w:r>
      <w:r w:rsidRPr="00734260">
        <w:rPr>
          <w:sz w:val="22"/>
          <w:szCs w:val="22"/>
          <w:highlight w:val="lightGray"/>
        </w:rPr>
        <w:t>The recourse to the</w:t>
      </w:r>
      <w:r w:rsidR="00FB1A3E">
        <w:rPr>
          <w:sz w:val="22"/>
          <w:szCs w:val="22"/>
        </w:rPr>
        <w:t xml:space="preserve"> </w:t>
      </w:r>
      <w:r w:rsidRPr="00734260">
        <w:rPr>
          <w:sz w:val="22"/>
          <w:szCs w:val="22"/>
          <w:highlight w:val="lightGray"/>
        </w:rPr>
        <w:t>competitive dialogue</w:t>
      </w:r>
      <w:r>
        <w:rPr>
          <w:sz w:val="22"/>
          <w:szCs w:val="22"/>
        </w:rPr>
        <w:t xml:space="preserve"> </w:t>
      </w:r>
      <w:r w:rsidRPr="00734260">
        <w:rPr>
          <w:sz w:val="22"/>
          <w:szCs w:val="22"/>
          <w:highlight w:val="lightGray"/>
        </w:rPr>
        <w:t>was justified by the following circumstances</w:t>
      </w:r>
      <w:r>
        <w:rPr>
          <w:sz w:val="22"/>
          <w:szCs w:val="22"/>
        </w:rPr>
        <w:t xml:space="preserve"> </w:t>
      </w:r>
      <w:r w:rsidRPr="00734260">
        <w:rPr>
          <w:sz w:val="22"/>
          <w:szCs w:val="22"/>
          <w:highlight w:val="yellow"/>
        </w:rPr>
        <w:t>&lt;insert&gt;</w:t>
      </w:r>
      <w:r w:rsidRPr="00734260">
        <w:rPr>
          <w:sz w:val="22"/>
          <w:szCs w:val="22"/>
          <w:highlight w:val="lightGray"/>
        </w:rPr>
        <w:t>.</w:t>
      </w:r>
      <w:r>
        <w:rPr>
          <w:sz w:val="22"/>
          <w:szCs w:val="22"/>
        </w:rPr>
        <w:t xml:space="preserve">] </w:t>
      </w:r>
    </w:p>
    <w:p w14:paraId="31579FBC" w14:textId="77777777" w:rsidR="004042E5" w:rsidRDefault="004042E5" w:rsidP="004042E5">
      <w:pPr>
        <w:tabs>
          <w:tab w:val="left" w:pos="600"/>
        </w:tabs>
        <w:jc w:val="both"/>
        <w:rPr>
          <w:sz w:val="22"/>
          <w:szCs w:val="22"/>
        </w:rPr>
      </w:pPr>
      <w:r>
        <w:rPr>
          <w:sz w:val="22"/>
          <w:szCs w:val="22"/>
        </w:rPr>
        <w:tab/>
      </w:r>
      <w:r w:rsidRPr="00FF0E9F">
        <w:rPr>
          <w:sz w:val="22"/>
          <w:szCs w:val="22"/>
          <w:highlight w:val="lightGray"/>
        </w:rPr>
        <w:t>]</w:t>
      </w:r>
      <w:r>
        <w:rPr>
          <w:sz w:val="22"/>
          <w:szCs w:val="22"/>
        </w:rPr>
        <w:tab/>
      </w:r>
    </w:p>
    <w:p w14:paraId="0997C2B2" w14:textId="77777777" w:rsidR="004042E5" w:rsidRDefault="004042E5" w:rsidP="004042E5">
      <w:pPr>
        <w:tabs>
          <w:tab w:val="left" w:pos="600"/>
        </w:tabs>
        <w:jc w:val="both"/>
        <w:rPr>
          <w:sz w:val="22"/>
          <w:szCs w:val="22"/>
        </w:rPr>
      </w:pPr>
    </w:p>
    <w:p w14:paraId="1E14E083" w14:textId="77777777" w:rsidR="004042E5" w:rsidRDefault="004042E5" w:rsidP="004042E5">
      <w:pPr>
        <w:tabs>
          <w:tab w:val="left" w:pos="600"/>
        </w:tabs>
        <w:jc w:val="both"/>
        <w:rPr>
          <w:sz w:val="22"/>
          <w:szCs w:val="22"/>
        </w:rPr>
      </w:pPr>
      <w:r>
        <w:rPr>
          <w:sz w:val="22"/>
          <w:szCs w:val="22"/>
        </w:rPr>
        <w:tab/>
        <w:t>[</w:t>
      </w:r>
      <w:r w:rsidRPr="000234EC">
        <w:rPr>
          <w:sz w:val="22"/>
          <w:szCs w:val="22"/>
          <w:highlight w:val="lightGray"/>
        </w:rPr>
        <w:t>has decided not to award the contract for the following reason(s):</w:t>
      </w:r>
      <w:r>
        <w:rPr>
          <w:sz w:val="22"/>
          <w:szCs w:val="22"/>
        </w:rPr>
        <w:t xml:space="preserve"> </w:t>
      </w:r>
      <w:r w:rsidRPr="000234EC">
        <w:rPr>
          <w:sz w:val="22"/>
          <w:szCs w:val="22"/>
          <w:highlight w:val="yellow"/>
        </w:rPr>
        <w:t>&lt;explain&gt;</w:t>
      </w:r>
      <w:r w:rsidRPr="000234EC">
        <w:rPr>
          <w:sz w:val="22"/>
          <w:szCs w:val="22"/>
          <w:highlight w:val="lightGray"/>
        </w:rPr>
        <w:t>.</w:t>
      </w:r>
      <w:r>
        <w:rPr>
          <w:sz w:val="22"/>
          <w:szCs w:val="22"/>
        </w:rPr>
        <w:t>]</w:t>
      </w:r>
    </w:p>
    <w:p w14:paraId="21F5BDC2" w14:textId="77777777" w:rsidR="004042E5" w:rsidRDefault="004042E5" w:rsidP="004042E5">
      <w:pPr>
        <w:ind w:hanging="34"/>
        <w:jc w:val="both"/>
        <w:rPr>
          <w:sz w:val="22"/>
          <w:szCs w:val="22"/>
        </w:rPr>
      </w:pPr>
      <w:r>
        <w:rPr>
          <w:sz w:val="22"/>
          <w:szCs w:val="22"/>
        </w:rPr>
        <w:tab/>
      </w:r>
    </w:p>
    <w:p w14:paraId="6B7D8FD8" w14:textId="77777777" w:rsidR="004042E5" w:rsidRDefault="004042E5" w:rsidP="004042E5">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4B043F8A" w14:textId="77777777" w:rsidR="004042E5" w:rsidRDefault="004042E5" w:rsidP="004042E5">
      <w:pPr>
        <w:ind w:firstLine="720"/>
        <w:jc w:val="both"/>
        <w:rPr>
          <w:b/>
          <w:bCs/>
          <w:sz w:val="22"/>
          <w:szCs w:val="22"/>
        </w:rPr>
      </w:pPr>
    </w:p>
    <w:p w14:paraId="7D066486" w14:textId="77777777" w:rsidR="004042E5" w:rsidRDefault="004042E5" w:rsidP="004042E5">
      <w:pPr>
        <w:ind w:firstLine="720"/>
        <w:jc w:val="both"/>
        <w:rPr>
          <w:b/>
          <w:bCs/>
          <w:sz w:val="22"/>
          <w:szCs w:val="22"/>
        </w:rPr>
      </w:pPr>
    </w:p>
    <w:p w14:paraId="794B6F3F" w14:textId="77777777" w:rsidR="004042E5" w:rsidRDefault="004042E5" w:rsidP="004042E5">
      <w:pPr>
        <w:ind w:firstLine="720"/>
        <w:jc w:val="both"/>
        <w:rPr>
          <w:b/>
          <w:bCs/>
          <w:sz w:val="22"/>
          <w:szCs w:val="22"/>
        </w:rPr>
      </w:pPr>
      <w:r w:rsidRPr="00E63C2B">
        <w:rPr>
          <w:b/>
          <w:bCs/>
          <w:sz w:val="22"/>
          <w:szCs w:val="22"/>
        </w:rPr>
        <w:t>Date:</w:t>
      </w:r>
    </w:p>
    <w:p w14:paraId="5DF7CCC7" w14:textId="77777777" w:rsidR="004042E5" w:rsidRDefault="004042E5" w:rsidP="004042E5">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4042E5" w:rsidRPr="00E63C2B" w14:paraId="4136591F" w14:textId="77777777" w:rsidTr="00AC5A1D">
        <w:trPr>
          <w:cantSplit/>
          <w:trHeight w:val="660"/>
        </w:trPr>
        <w:tc>
          <w:tcPr>
            <w:tcW w:w="8611" w:type="dxa"/>
            <w:gridSpan w:val="2"/>
          </w:tcPr>
          <w:p w14:paraId="0677E91B" w14:textId="77777777" w:rsidR="004042E5" w:rsidRPr="00E63C2B" w:rsidRDefault="004042E5" w:rsidP="00AC5A1D">
            <w:pPr>
              <w:pStyle w:val="BodyText"/>
              <w:keepNext/>
              <w:keepLines/>
              <w:spacing w:before="0" w:after="240"/>
              <w:ind w:left="567"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8463E6">
              <w:rPr>
                <w:rFonts w:ascii="Times New Roman" w:hAnsi="Times New Roman"/>
                <w:sz w:val="22"/>
                <w:szCs w:val="22"/>
                <w:highlight w:val="yellow"/>
                <w:lang w:val="en-GB"/>
              </w:rPr>
              <w:t>only in the event of ex-ante control by the European Commission</w:t>
            </w:r>
          </w:p>
        </w:tc>
      </w:tr>
      <w:tr w:rsidR="004042E5" w:rsidRPr="007A16DC" w14:paraId="420E8D7B" w14:textId="77777777" w:rsidTr="00AC5A1D">
        <w:trPr>
          <w:gridAfter w:val="1"/>
          <w:wAfter w:w="6626" w:type="dxa"/>
          <w:cantSplit/>
          <w:trHeight w:val="574"/>
        </w:trPr>
        <w:tc>
          <w:tcPr>
            <w:tcW w:w="1985" w:type="dxa"/>
          </w:tcPr>
          <w:p w14:paraId="5D05C976" w14:textId="77777777"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r>
      <w:tr w:rsidR="004042E5" w:rsidRPr="007A16DC" w14:paraId="6A183350" w14:textId="77777777" w:rsidTr="00AC5A1D">
        <w:trPr>
          <w:gridAfter w:val="1"/>
          <w:wAfter w:w="6626" w:type="dxa"/>
          <w:cantSplit/>
          <w:trHeight w:val="568"/>
        </w:trPr>
        <w:tc>
          <w:tcPr>
            <w:tcW w:w="1985" w:type="dxa"/>
          </w:tcPr>
          <w:p w14:paraId="43568AD0" w14:textId="77777777"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r>
      <w:tr w:rsidR="004042E5" w:rsidRPr="007A16DC" w14:paraId="5E774C5C" w14:textId="77777777" w:rsidTr="00AC5A1D">
        <w:trPr>
          <w:gridAfter w:val="1"/>
          <w:wAfter w:w="6626" w:type="dxa"/>
          <w:cantSplit/>
          <w:trHeight w:val="890"/>
        </w:trPr>
        <w:tc>
          <w:tcPr>
            <w:tcW w:w="1985" w:type="dxa"/>
          </w:tcPr>
          <w:p w14:paraId="3D757787" w14:textId="77777777"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r>
      <w:tr w:rsidR="004042E5" w:rsidRPr="007A16DC" w14:paraId="5C2CAE75" w14:textId="77777777" w:rsidTr="00AC5A1D">
        <w:trPr>
          <w:gridAfter w:val="1"/>
          <w:wAfter w:w="6626" w:type="dxa"/>
          <w:cantSplit/>
          <w:trHeight w:val="409"/>
        </w:trPr>
        <w:tc>
          <w:tcPr>
            <w:tcW w:w="1985" w:type="dxa"/>
          </w:tcPr>
          <w:p w14:paraId="21B948DB" w14:textId="77777777" w:rsidR="004042E5" w:rsidRPr="007A16DC" w:rsidRDefault="004042E5" w:rsidP="00AC5A1D">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Date</w:t>
            </w:r>
            <w:proofErr w:type="gramStart"/>
            <w:r w:rsidRPr="007A16DC">
              <w:rPr>
                <w:rFonts w:ascii="Times New Roman" w:hAnsi="Times New Roman"/>
                <w:sz w:val="22"/>
                <w:szCs w:val="22"/>
                <w:highlight w:val="lightGray"/>
                <w:lang w:val="en-GB"/>
              </w:rPr>
              <w:t xml:space="preserve">: </w:t>
            </w:r>
            <w:r w:rsidRPr="007A16DC">
              <w:rPr>
                <w:rFonts w:ascii="Times New Roman" w:hAnsi="Times New Roman"/>
                <w:b/>
                <w:sz w:val="22"/>
                <w:szCs w:val="22"/>
                <w:highlight w:val="lightGray"/>
                <w:lang w:val="en-GB"/>
              </w:rPr>
              <w:t>]</w:t>
            </w:r>
            <w:proofErr w:type="gramEnd"/>
          </w:p>
        </w:tc>
      </w:tr>
    </w:tbl>
    <w:p w14:paraId="392DA17C" w14:textId="77777777" w:rsidR="004042E5" w:rsidRPr="00E63C2B" w:rsidRDefault="001C1C17" w:rsidP="000C5B51">
      <w:pPr>
        <w:tabs>
          <w:tab w:val="right" w:pos="6663"/>
        </w:tabs>
        <w:autoSpaceDE w:val="0"/>
        <w:autoSpaceDN w:val="0"/>
        <w:adjustRightInd w:val="0"/>
        <w:rPr>
          <w:b/>
          <w:bCs/>
          <w:sz w:val="22"/>
          <w:szCs w:val="22"/>
        </w:rPr>
      </w:pPr>
      <w:r>
        <w:rPr>
          <w:b/>
          <w:bCs/>
          <w:sz w:val="22"/>
          <w:szCs w:val="22"/>
        </w:rPr>
        <w:t xml:space="preserve"> </w:t>
      </w:r>
    </w:p>
    <w:sectPr w:rsidR="004042E5" w:rsidRPr="00E63C2B" w:rsidSect="00237FB9">
      <w:footerReference w:type="default" r:id="rId8"/>
      <w:headerReference w:type="first" r:id="rId9"/>
      <w:footerReference w:type="first" r:id="rId10"/>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A80A5" w14:textId="77777777" w:rsidR="007C19D6" w:rsidRPr="00E63C2B" w:rsidRDefault="007C19D6">
      <w:r w:rsidRPr="00E63C2B">
        <w:separator/>
      </w:r>
    </w:p>
  </w:endnote>
  <w:endnote w:type="continuationSeparator" w:id="0">
    <w:p w14:paraId="67B1B153" w14:textId="77777777" w:rsidR="007C19D6" w:rsidRPr="00E63C2B" w:rsidRDefault="007C19D6">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69A5" w14:textId="77777777" w:rsidR="00E159B2" w:rsidRPr="00E63C2B" w:rsidRDefault="00F81DDA" w:rsidP="00CA3B69">
    <w:pPr>
      <w:pStyle w:val="Footer"/>
      <w:tabs>
        <w:tab w:val="clear" w:pos="4320"/>
        <w:tab w:val="clear" w:pos="8640"/>
        <w:tab w:val="right" w:pos="9639"/>
      </w:tabs>
      <w:spacing w:before="120"/>
      <w:ind w:right="5"/>
      <w:rPr>
        <w:snapToGrid w:val="0"/>
        <w:sz w:val="18"/>
        <w:szCs w:val="18"/>
        <w:lang w:eastAsia="en-US"/>
      </w:rPr>
    </w:pPr>
    <w:r>
      <w:rPr>
        <w:b/>
        <w:snapToGrid w:val="0"/>
        <w:sz w:val="18"/>
        <w:szCs w:val="18"/>
      </w:rPr>
      <w:t>July</w:t>
    </w:r>
    <w:r w:rsidR="00841A71">
      <w:rPr>
        <w:b/>
        <w:snapToGrid w:val="0"/>
        <w:sz w:val="18"/>
        <w:szCs w:val="18"/>
      </w:rPr>
      <w:t xml:space="preserve"> 2019</w:t>
    </w:r>
  </w:p>
  <w:p w14:paraId="22AAB9AF" w14:textId="77777777" w:rsidR="00E159B2" w:rsidRPr="00E63C2B" w:rsidRDefault="00E159B2"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440021">
      <w:rPr>
        <w:noProof/>
        <w:snapToGrid w:val="0"/>
        <w:sz w:val="18"/>
        <w:szCs w:val="18"/>
        <w:lang w:eastAsia="en-US"/>
      </w:rPr>
      <w:t>b11_evalreport_en.doc</w:t>
    </w:r>
    <w:r w:rsidRPr="00F757E3">
      <w:rPr>
        <w:snapToGrid w:val="0"/>
        <w:sz w:val="18"/>
        <w:szCs w:val="18"/>
        <w:lang w:eastAsia="en-US"/>
      </w:rPr>
      <w:fldChar w:fldCharType="end"/>
    </w:r>
    <w:r w:rsidR="000C5B51">
      <w:rPr>
        <w:snapToGrid w:val="0"/>
        <w:sz w:val="18"/>
        <w:szCs w:val="18"/>
        <w:lang w:eastAsia="en-US"/>
      </w:rPr>
      <w:tab/>
    </w:r>
    <w:r w:rsidR="000C5B51" w:rsidRPr="00E63C2B">
      <w:rPr>
        <w:snapToGrid w:val="0"/>
        <w:sz w:val="18"/>
        <w:szCs w:val="18"/>
        <w:lang w:eastAsia="en-US"/>
      </w:rPr>
      <w:t xml:space="preserve">Page </w:t>
    </w:r>
    <w:r w:rsidR="000C5B51" w:rsidRPr="00E63C2B">
      <w:rPr>
        <w:snapToGrid w:val="0"/>
        <w:sz w:val="18"/>
        <w:szCs w:val="18"/>
        <w:lang w:eastAsia="en-US"/>
      </w:rPr>
      <w:fldChar w:fldCharType="begin"/>
    </w:r>
    <w:r w:rsidR="000C5B51" w:rsidRPr="00E63C2B">
      <w:rPr>
        <w:snapToGrid w:val="0"/>
        <w:sz w:val="18"/>
        <w:szCs w:val="18"/>
        <w:lang w:eastAsia="en-US"/>
      </w:rPr>
      <w:instrText xml:space="preserve"> PAGE </w:instrText>
    </w:r>
    <w:r w:rsidR="000C5B51" w:rsidRPr="00E63C2B">
      <w:rPr>
        <w:snapToGrid w:val="0"/>
        <w:sz w:val="18"/>
        <w:szCs w:val="18"/>
        <w:lang w:eastAsia="en-US"/>
      </w:rPr>
      <w:fldChar w:fldCharType="separate"/>
    </w:r>
    <w:r w:rsidR="00F81DDA">
      <w:rPr>
        <w:noProof/>
        <w:snapToGrid w:val="0"/>
        <w:sz w:val="18"/>
        <w:szCs w:val="18"/>
        <w:lang w:eastAsia="en-US"/>
      </w:rPr>
      <w:t>8</w:t>
    </w:r>
    <w:r w:rsidR="000C5B51" w:rsidRPr="00E63C2B">
      <w:rPr>
        <w:snapToGrid w:val="0"/>
        <w:sz w:val="18"/>
        <w:szCs w:val="18"/>
        <w:lang w:eastAsia="en-US"/>
      </w:rPr>
      <w:fldChar w:fldCharType="end"/>
    </w:r>
    <w:r w:rsidR="000C5B51" w:rsidRPr="00E63C2B">
      <w:rPr>
        <w:snapToGrid w:val="0"/>
        <w:sz w:val="18"/>
        <w:szCs w:val="18"/>
        <w:lang w:eastAsia="en-US"/>
      </w:rPr>
      <w:t xml:space="preserve"> of </w:t>
    </w:r>
    <w:r w:rsidR="000C5B51" w:rsidRPr="00E63C2B">
      <w:rPr>
        <w:snapToGrid w:val="0"/>
        <w:sz w:val="18"/>
        <w:szCs w:val="18"/>
        <w:lang w:eastAsia="en-US"/>
      </w:rPr>
      <w:fldChar w:fldCharType="begin"/>
    </w:r>
    <w:r w:rsidR="000C5B51" w:rsidRPr="00E63C2B">
      <w:rPr>
        <w:snapToGrid w:val="0"/>
        <w:sz w:val="18"/>
        <w:szCs w:val="18"/>
        <w:lang w:eastAsia="en-US"/>
      </w:rPr>
      <w:instrText xml:space="preserve"> NUMPAGES </w:instrText>
    </w:r>
    <w:r w:rsidR="000C5B51" w:rsidRPr="00E63C2B">
      <w:rPr>
        <w:snapToGrid w:val="0"/>
        <w:sz w:val="18"/>
        <w:szCs w:val="18"/>
        <w:lang w:eastAsia="en-US"/>
      </w:rPr>
      <w:fldChar w:fldCharType="separate"/>
    </w:r>
    <w:r w:rsidR="00F81DDA">
      <w:rPr>
        <w:noProof/>
        <w:snapToGrid w:val="0"/>
        <w:sz w:val="18"/>
        <w:szCs w:val="18"/>
        <w:lang w:eastAsia="en-US"/>
      </w:rPr>
      <w:t>9</w:t>
    </w:r>
    <w:r w:rsidR="000C5B51"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295A1" w14:textId="77777777" w:rsidR="00E159B2" w:rsidRPr="00E63C2B" w:rsidRDefault="00F81DDA" w:rsidP="00CA3B69">
    <w:pPr>
      <w:pStyle w:val="Footer"/>
      <w:tabs>
        <w:tab w:val="clear" w:pos="4320"/>
        <w:tab w:val="clear" w:pos="8640"/>
        <w:tab w:val="right" w:pos="9639"/>
      </w:tabs>
      <w:spacing w:before="120"/>
      <w:ind w:right="5"/>
      <w:rPr>
        <w:snapToGrid w:val="0"/>
        <w:sz w:val="18"/>
        <w:szCs w:val="18"/>
        <w:lang w:eastAsia="en-US"/>
      </w:rPr>
    </w:pPr>
    <w:r>
      <w:rPr>
        <w:b/>
        <w:snapToGrid w:val="0"/>
        <w:sz w:val="18"/>
        <w:szCs w:val="18"/>
      </w:rPr>
      <w:t>July</w:t>
    </w:r>
    <w:r w:rsidR="0072143C">
      <w:rPr>
        <w:b/>
        <w:snapToGrid w:val="0"/>
        <w:sz w:val="18"/>
        <w:szCs w:val="18"/>
      </w:rPr>
      <w:t xml:space="preserve"> 201</w:t>
    </w:r>
    <w:r>
      <w:rPr>
        <w:b/>
        <w:snapToGrid w:val="0"/>
        <w:sz w:val="18"/>
        <w:szCs w:val="18"/>
      </w:rPr>
      <w:t>9</w:t>
    </w:r>
  </w:p>
  <w:p w14:paraId="51B328E3" w14:textId="77777777" w:rsidR="00E159B2" w:rsidRPr="00E63C2B" w:rsidRDefault="00E159B2"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0C5B51">
      <w:rPr>
        <w:noProof/>
        <w:snapToGrid w:val="0"/>
        <w:sz w:val="18"/>
        <w:szCs w:val="18"/>
        <w:lang w:eastAsia="en-US"/>
      </w:rPr>
      <w:t>b11_evalreport_en.doc</w:t>
    </w:r>
    <w:r w:rsidRPr="00F757E3">
      <w:rPr>
        <w:snapToGrid w:val="0"/>
        <w:sz w:val="18"/>
        <w:szCs w:val="18"/>
        <w:lang w:eastAsia="en-US"/>
      </w:rPr>
      <w:fldChar w:fldCharType="end"/>
    </w:r>
    <w:r w:rsidR="000C5B51">
      <w:rPr>
        <w:snapToGrid w:val="0"/>
        <w:sz w:val="18"/>
        <w:szCs w:val="18"/>
        <w:lang w:eastAsia="en-US"/>
      </w:rPr>
      <w:tab/>
    </w:r>
    <w:r w:rsidR="000C5B51" w:rsidRPr="00E63C2B">
      <w:rPr>
        <w:snapToGrid w:val="0"/>
        <w:sz w:val="18"/>
        <w:szCs w:val="18"/>
        <w:lang w:eastAsia="en-US"/>
      </w:rPr>
      <w:t xml:space="preserve">Page </w:t>
    </w:r>
    <w:r w:rsidR="000C5B51" w:rsidRPr="00E63C2B">
      <w:rPr>
        <w:snapToGrid w:val="0"/>
        <w:sz w:val="18"/>
        <w:szCs w:val="18"/>
        <w:lang w:eastAsia="en-US"/>
      </w:rPr>
      <w:fldChar w:fldCharType="begin"/>
    </w:r>
    <w:r w:rsidR="000C5B51" w:rsidRPr="00E63C2B">
      <w:rPr>
        <w:snapToGrid w:val="0"/>
        <w:sz w:val="18"/>
        <w:szCs w:val="18"/>
        <w:lang w:eastAsia="en-US"/>
      </w:rPr>
      <w:instrText xml:space="preserve"> PAGE </w:instrText>
    </w:r>
    <w:r w:rsidR="000C5B51" w:rsidRPr="00E63C2B">
      <w:rPr>
        <w:snapToGrid w:val="0"/>
        <w:sz w:val="18"/>
        <w:szCs w:val="18"/>
        <w:lang w:eastAsia="en-US"/>
      </w:rPr>
      <w:fldChar w:fldCharType="separate"/>
    </w:r>
    <w:r w:rsidR="00F81DDA">
      <w:rPr>
        <w:noProof/>
        <w:snapToGrid w:val="0"/>
        <w:sz w:val="18"/>
        <w:szCs w:val="18"/>
        <w:lang w:eastAsia="en-US"/>
      </w:rPr>
      <w:t>1</w:t>
    </w:r>
    <w:r w:rsidR="000C5B51" w:rsidRPr="00E63C2B">
      <w:rPr>
        <w:snapToGrid w:val="0"/>
        <w:sz w:val="18"/>
        <w:szCs w:val="18"/>
        <w:lang w:eastAsia="en-US"/>
      </w:rPr>
      <w:fldChar w:fldCharType="end"/>
    </w:r>
    <w:r w:rsidR="000C5B51" w:rsidRPr="00E63C2B">
      <w:rPr>
        <w:snapToGrid w:val="0"/>
        <w:sz w:val="18"/>
        <w:szCs w:val="18"/>
        <w:lang w:eastAsia="en-US"/>
      </w:rPr>
      <w:t xml:space="preserve"> of </w:t>
    </w:r>
    <w:r w:rsidR="000C5B51" w:rsidRPr="00E63C2B">
      <w:rPr>
        <w:snapToGrid w:val="0"/>
        <w:sz w:val="18"/>
        <w:szCs w:val="18"/>
        <w:lang w:eastAsia="en-US"/>
      </w:rPr>
      <w:fldChar w:fldCharType="begin"/>
    </w:r>
    <w:r w:rsidR="000C5B51" w:rsidRPr="00E63C2B">
      <w:rPr>
        <w:snapToGrid w:val="0"/>
        <w:sz w:val="18"/>
        <w:szCs w:val="18"/>
        <w:lang w:eastAsia="en-US"/>
      </w:rPr>
      <w:instrText xml:space="preserve"> NUMPAGES </w:instrText>
    </w:r>
    <w:r w:rsidR="000C5B51" w:rsidRPr="00E63C2B">
      <w:rPr>
        <w:snapToGrid w:val="0"/>
        <w:sz w:val="18"/>
        <w:szCs w:val="18"/>
        <w:lang w:eastAsia="en-US"/>
      </w:rPr>
      <w:fldChar w:fldCharType="separate"/>
    </w:r>
    <w:r w:rsidR="00F81DDA">
      <w:rPr>
        <w:noProof/>
        <w:snapToGrid w:val="0"/>
        <w:sz w:val="18"/>
        <w:szCs w:val="18"/>
        <w:lang w:eastAsia="en-US"/>
      </w:rPr>
      <w:t>9</w:t>
    </w:r>
    <w:r w:rsidR="000C5B51"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FD0D6" w14:textId="77777777" w:rsidR="007C19D6" w:rsidRPr="00E63C2B" w:rsidRDefault="007C19D6">
      <w:r w:rsidRPr="00E63C2B">
        <w:separator/>
      </w:r>
    </w:p>
  </w:footnote>
  <w:footnote w:type="continuationSeparator" w:id="0">
    <w:p w14:paraId="2B0B5FC7" w14:textId="77777777" w:rsidR="007C19D6" w:rsidRPr="00E63C2B" w:rsidRDefault="007C19D6">
      <w:r w:rsidRPr="00E63C2B">
        <w:continuationSeparator/>
      </w:r>
    </w:p>
  </w:footnote>
  <w:footnote w:id="1">
    <w:p w14:paraId="273718F1" w14:textId="77777777" w:rsidR="004C65C2" w:rsidRDefault="004C65C2">
      <w:pPr>
        <w:pStyle w:val="FootnoteText"/>
      </w:pPr>
      <w:r>
        <w:rPr>
          <w:rStyle w:val="FootnoteReference"/>
        </w:rPr>
        <w:footnoteRef/>
      </w:r>
      <w:r>
        <w:t xml:space="preserve"> </w:t>
      </w:r>
      <w:r w:rsidRPr="004C65C2">
        <w:t xml:space="preserve">The updated lists of sanctions are available at </w:t>
      </w:r>
      <w:hyperlink r:id="rId1" w:history="1">
        <w:r w:rsidR="006C739A" w:rsidRPr="00D87006">
          <w:rPr>
            <w:rStyle w:val="Hyperlink"/>
          </w:rPr>
          <w:t>www.sanctionsmap.eu</w:t>
        </w:r>
      </w:hyperlink>
      <w:r w:rsidR="006C739A">
        <w:t xml:space="preserve">. </w:t>
      </w:r>
    </w:p>
    <w:p w14:paraId="07C4B011" w14:textId="77777777" w:rsidR="00D641F8" w:rsidRPr="00443FD7" w:rsidRDefault="00D641F8" w:rsidP="00D641F8">
      <w:pPr>
        <w:pStyle w:val="FootnoteText"/>
      </w:pPr>
      <w:r w:rsidRPr="00443FD7">
        <w:t xml:space="preserve">Please note that the sanctions map is an IT tool for identifying the sanctions regimes. The source of the sanctions stems from legal acts published in the Official Journal (OJ). In case of discrepancy between the published legal acts and the updates on the website it </w:t>
      </w:r>
      <w:r>
        <w:t>is the OJ version that prevails</w:t>
      </w:r>
      <w:r w:rsidRPr="00443FD7">
        <w:t>.</w:t>
      </w:r>
    </w:p>
    <w:p w14:paraId="1FA33FD7" w14:textId="77777777" w:rsidR="00D641F8" w:rsidRPr="004C65C2" w:rsidRDefault="00D641F8" w:rsidP="00D641F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04099" w14:textId="77777777" w:rsidR="00E159B2" w:rsidRPr="00E63C2B" w:rsidRDefault="00E159B2">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sidR="00355F99">
      <w:rPr>
        <w:b/>
        <w:sz w:val="22"/>
        <w:szCs w:val="22"/>
        <w:highlight w:val="yellow"/>
      </w:rPr>
      <w:t>c</w:t>
    </w:r>
    <w:r w:rsidRPr="007A16DC">
      <w:rPr>
        <w:b/>
        <w:sz w:val="22"/>
        <w:szCs w:val="22"/>
        <w:highlight w:val="yellow"/>
      </w:rPr>
      <w:t xml:space="preserve">ontracting </w:t>
    </w:r>
    <w:r w:rsidR="00355F99">
      <w:rPr>
        <w:b/>
        <w:sz w:val="22"/>
        <w:szCs w:val="22"/>
        <w:highlight w:val="yellow"/>
      </w:rPr>
      <w:t>a</w:t>
    </w:r>
    <w:r w:rsidRPr="007A16DC">
      <w:rPr>
        <w:b/>
        <w:sz w:val="22"/>
        <w:szCs w:val="22"/>
        <w:highlight w:val="yellow"/>
      </w:rPr>
      <w:t>uthority</w:t>
    </w:r>
    <w:r w:rsidRPr="00E63C2B">
      <w:rPr>
        <w:b/>
        <w:sz w:val="22"/>
        <w:szCs w:val="22"/>
      </w:rPr>
      <w:t xml:space="preserve"> &gt;</w:t>
    </w:r>
  </w:p>
  <w:p w14:paraId="384AD9F1" w14:textId="77777777" w:rsidR="00E159B2" w:rsidRPr="00E63C2B" w:rsidRDefault="00E159B2">
    <w:pPr>
      <w:pStyle w:val="Header"/>
      <w:jc w:val="center"/>
      <w:rPr>
        <w:rFonts w:ascii="Arial" w:hAnsi="Arial"/>
        <w:b/>
        <w:caps/>
        <w:sz w:val="28"/>
      </w:rPr>
    </w:pPr>
  </w:p>
  <w:p w14:paraId="2A97BA69" w14:textId="77777777" w:rsidR="00E159B2" w:rsidRPr="00E63C2B" w:rsidRDefault="00E159B2">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7"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1"/>
  </w:num>
  <w:num w:numId="3">
    <w:abstractNumId w:val="14"/>
  </w:num>
  <w:num w:numId="4">
    <w:abstractNumId w:val="20"/>
  </w:num>
  <w:num w:numId="5">
    <w:abstractNumId w:val="19"/>
  </w:num>
  <w:num w:numId="6">
    <w:abstractNumId w:val="7"/>
  </w:num>
  <w:num w:numId="7">
    <w:abstractNumId w:val="1"/>
  </w:num>
  <w:num w:numId="8">
    <w:abstractNumId w:val="22"/>
  </w:num>
  <w:num w:numId="9">
    <w:abstractNumId w:val="6"/>
  </w:num>
  <w:num w:numId="10">
    <w:abstractNumId w:val="2"/>
  </w:num>
  <w:num w:numId="11">
    <w:abstractNumId w:val="21"/>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6"/>
  </w:num>
  <w:num w:numId="16">
    <w:abstractNumId w:val="16"/>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3"/>
  </w:num>
  <w:num w:numId="28">
    <w:abstractNumId w:val="17"/>
  </w:num>
  <w:num w:numId="29">
    <w:abstractNumId w:val="5"/>
  </w:num>
  <w:num w:numId="30">
    <w:abstractNumId w:val="18"/>
  </w:num>
  <w:num w:numId="31">
    <w:abstractNumId w:val="9"/>
  </w:num>
  <w:num w:numId="32">
    <w:abstractNumId w:val="15"/>
  </w:num>
  <w:num w:numId="33">
    <w:abstractNumId w:val="12"/>
  </w:num>
  <w:num w:numId="34">
    <w:abstractNumId w:val="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15128"/>
    <w:rsid w:val="0001677D"/>
    <w:rsid w:val="000173F0"/>
    <w:rsid w:val="000438FB"/>
    <w:rsid w:val="0006567A"/>
    <w:rsid w:val="000735E4"/>
    <w:rsid w:val="00075C08"/>
    <w:rsid w:val="0008127C"/>
    <w:rsid w:val="00083046"/>
    <w:rsid w:val="000943C1"/>
    <w:rsid w:val="00094436"/>
    <w:rsid w:val="00096115"/>
    <w:rsid w:val="000A011B"/>
    <w:rsid w:val="000C5B51"/>
    <w:rsid w:val="000D7335"/>
    <w:rsid w:val="000F6A1E"/>
    <w:rsid w:val="00102E14"/>
    <w:rsid w:val="00116E06"/>
    <w:rsid w:val="00121A13"/>
    <w:rsid w:val="001325AE"/>
    <w:rsid w:val="00142952"/>
    <w:rsid w:val="00173CF3"/>
    <w:rsid w:val="00175DD3"/>
    <w:rsid w:val="0017779D"/>
    <w:rsid w:val="001B423C"/>
    <w:rsid w:val="001B5ECD"/>
    <w:rsid w:val="001C1C17"/>
    <w:rsid w:val="002024E5"/>
    <w:rsid w:val="00203983"/>
    <w:rsid w:val="00214C61"/>
    <w:rsid w:val="00223EF8"/>
    <w:rsid w:val="00225D9B"/>
    <w:rsid w:val="00234B04"/>
    <w:rsid w:val="00237FB9"/>
    <w:rsid w:val="00247526"/>
    <w:rsid w:val="0025268E"/>
    <w:rsid w:val="002546DE"/>
    <w:rsid w:val="0027201F"/>
    <w:rsid w:val="002804D5"/>
    <w:rsid w:val="002923E8"/>
    <w:rsid w:val="002A0EDE"/>
    <w:rsid w:val="002A1FB9"/>
    <w:rsid w:val="002A20DE"/>
    <w:rsid w:val="002B0347"/>
    <w:rsid w:val="002D654F"/>
    <w:rsid w:val="002D67C2"/>
    <w:rsid w:val="002E5B3B"/>
    <w:rsid w:val="002F3811"/>
    <w:rsid w:val="00302FB0"/>
    <w:rsid w:val="00307CF1"/>
    <w:rsid w:val="00316351"/>
    <w:rsid w:val="00351ACC"/>
    <w:rsid w:val="00353DBF"/>
    <w:rsid w:val="00354482"/>
    <w:rsid w:val="00355F99"/>
    <w:rsid w:val="00365D21"/>
    <w:rsid w:val="0037111D"/>
    <w:rsid w:val="00381C2F"/>
    <w:rsid w:val="0039633C"/>
    <w:rsid w:val="003B145C"/>
    <w:rsid w:val="003D4773"/>
    <w:rsid w:val="003D78D9"/>
    <w:rsid w:val="003D7EF6"/>
    <w:rsid w:val="003E32AE"/>
    <w:rsid w:val="004042E5"/>
    <w:rsid w:val="00424590"/>
    <w:rsid w:val="00440021"/>
    <w:rsid w:val="00443153"/>
    <w:rsid w:val="00445A7D"/>
    <w:rsid w:val="00475076"/>
    <w:rsid w:val="00476319"/>
    <w:rsid w:val="00481ACD"/>
    <w:rsid w:val="004870E2"/>
    <w:rsid w:val="0049531E"/>
    <w:rsid w:val="004964CE"/>
    <w:rsid w:val="004A42C8"/>
    <w:rsid w:val="004C16B7"/>
    <w:rsid w:val="004C65C2"/>
    <w:rsid w:val="004D074F"/>
    <w:rsid w:val="004D247F"/>
    <w:rsid w:val="004F07B6"/>
    <w:rsid w:val="00506360"/>
    <w:rsid w:val="00527FE4"/>
    <w:rsid w:val="00544946"/>
    <w:rsid w:val="00544D59"/>
    <w:rsid w:val="00594196"/>
    <w:rsid w:val="00594719"/>
    <w:rsid w:val="005949CD"/>
    <w:rsid w:val="005D0005"/>
    <w:rsid w:val="005F451E"/>
    <w:rsid w:val="00615F3A"/>
    <w:rsid w:val="00623B56"/>
    <w:rsid w:val="00635DF8"/>
    <w:rsid w:val="0064093B"/>
    <w:rsid w:val="00647B03"/>
    <w:rsid w:val="00665080"/>
    <w:rsid w:val="0068776F"/>
    <w:rsid w:val="006A4ED7"/>
    <w:rsid w:val="006C739A"/>
    <w:rsid w:val="006E235D"/>
    <w:rsid w:val="006E5FD1"/>
    <w:rsid w:val="006F56F7"/>
    <w:rsid w:val="006F6996"/>
    <w:rsid w:val="00711211"/>
    <w:rsid w:val="0072143C"/>
    <w:rsid w:val="0072287C"/>
    <w:rsid w:val="00732457"/>
    <w:rsid w:val="00735BB4"/>
    <w:rsid w:val="00736966"/>
    <w:rsid w:val="00756E8F"/>
    <w:rsid w:val="00793DFB"/>
    <w:rsid w:val="00794364"/>
    <w:rsid w:val="007A16DC"/>
    <w:rsid w:val="007A22F6"/>
    <w:rsid w:val="007C19D6"/>
    <w:rsid w:val="007E3D40"/>
    <w:rsid w:val="00800B82"/>
    <w:rsid w:val="008039D3"/>
    <w:rsid w:val="00827B6E"/>
    <w:rsid w:val="00835591"/>
    <w:rsid w:val="00841A71"/>
    <w:rsid w:val="00854ECC"/>
    <w:rsid w:val="00861BFF"/>
    <w:rsid w:val="00870410"/>
    <w:rsid w:val="00891490"/>
    <w:rsid w:val="008A5947"/>
    <w:rsid w:val="008A6A85"/>
    <w:rsid w:val="008A775B"/>
    <w:rsid w:val="008B45A6"/>
    <w:rsid w:val="008B7FC3"/>
    <w:rsid w:val="008C2C16"/>
    <w:rsid w:val="008F0DDF"/>
    <w:rsid w:val="00902543"/>
    <w:rsid w:val="00907823"/>
    <w:rsid w:val="00922D6F"/>
    <w:rsid w:val="009461F4"/>
    <w:rsid w:val="0095709A"/>
    <w:rsid w:val="00975DEC"/>
    <w:rsid w:val="00976521"/>
    <w:rsid w:val="00994CA0"/>
    <w:rsid w:val="009B58B3"/>
    <w:rsid w:val="009B767F"/>
    <w:rsid w:val="009C6456"/>
    <w:rsid w:val="009D443A"/>
    <w:rsid w:val="009F187E"/>
    <w:rsid w:val="009F5DB4"/>
    <w:rsid w:val="00A06B41"/>
    <w:rsid w:val="00A27961"/>
    <w:rsid w:val="00A4339E"/>
    <w:rsid w:val="00A60ACD"/>
    <w:rsid w:val="00A7313D"/>
    <w:rsid w:val="00A95E19"/>
    <w:rsid w:val="00AB1503"/>
    <w:rsid w:val="00AC3B66"/>
    <w:rsid w:val="00AC5A1D"/>
    <w:rsid w:val="00AD62D6"/>
    <w:rsid w:val="00AE06DB"/>
    <w:rsid w:val="00AF328D"/>
    <w:rsid w:val="00AF4163"/>
    <w:rsid w:val="00B17F4C"/>
    <w:rsid w:val="00B33DE0"/>
    <w:rsid w:val="00B34D84"/>
    <w:rsid w:val="00B556A1"/>
    <w:rsid w:val="00B57483"/>
    <w:rsid w:val="00B7156C"/>
    <w:rsid w:val="00B81BF3"/>
    <w:rsid w:val="00B8511B"/>
    <w:rsid w:val="00B866B6"/>
    <w:rsid w:val="00B922ED"/>
    <w:rsid w:val="00B9530E"/>
    <w:rsid w:val="00BA65D5"/>
    <w:rsid w:val="00BA7958"/>
    <w:rsid w:val="00BC571C"/>
    <w:rsid w:val="00BD26EE"/>
    <w:rsid w:val="00BD2C57"/>
    <w:rsid w:val="00BE663A"/>
    <w:rsid w:val="00BE776C"/>
    <w:rsid w:val="00C050DB"/>
    <w:rsid w:val="00C07D74"/>
    <w:rsid w:val="00C168ED"/>
    <w:rsid w:val="00C308E2"/>
    <w:rsid w:val="00C31A1F"/>
    <w:rsid w:val="00C3594A"/>
    <w:rsid w:val="00C4732E"/>
    <w:rsid w:val="00C51048"/>
    <w:rsid w:val="00C57747"/>
    <w:rsid w:val="00C6549F"/>
    <w:rsid w:val="00C94286"/>
    <w:rsid w:val="00C95DD1"/>
    <w:rsid w:val="00CA10B5"/>
    <w:rsid w:val="00CA3B69"/>
    <w:rsid w:val="00CC437A"/>
    <w:rsid w:val="00CD272D"/>
    <w:rsid w:val="00CD620F"/>
    <w:rsid w:val="00CE2E25"/>
    <w:rsid w:val="00CF639E"/>
    <w:rsid w:val="00CF6A87"/>
    <w:rsid w:val="00D111F9"/>
    <w:rsid w:val="00D26012"/>
    <w:rsid w:val="00D36DCE"/>
    <w:rsid w:val="00D60799"/>
    <w:rsid w:val="00D64014"/>
    <w:rsid w:val="00D641F8"/>
    <w:rsid w:val="00D81B66"/>
    <w:rsid w:val="00D961BE"/>
    <w:rsid w:val="00DB0E73"/>
    <w:rsid w:val="00DB3718"/>
    <w:rsid w:val="00DB4A48"/>
    <w:rsid w:val="00DE31F8"/>
    <w:rsid w:val="00DE3DFA"/>
    <w:rsid w:val="00DE75BB"/>
    <w:rsid w:val="00E03D8F"/>
    <w:rsid w:val="00E068DD"/>
    <w:rsid w:val="00E06ACB"/>
    <w:rsid w:val="00E159B2"/>
    <w:rsid w:val="00E63C2B"/>
    <w:rsid w:val="00E737FC"/>
    <w:rsid w:val="00E95FB4"/>
    <w:rsid w:val="00EA79AC"/>
    <w:rsid w:val="00EB13A1"/>
    <w:rsid w:val="00EC5BE3"/>
    <w:rsid w:val="00EF0036"/>
    <w:rsid w:val="00EF269D"/>
    <w:rsid w:val="00EF791E"/>
    <w:rsid w:val="00F05312"/>
    <w:rsid w:val="00F21033"/>
    <w:rsid w:val="00F22CC9"/>
    <w:rsid w:val="00F23531"/>
    <w:rsid w:val="00F25AF4"/>
    <w:rsid w:val="00F46B99"/>
    <w:rsid w:val="00F53970"/>
    <w:rsid w:val="00F757E3"/>
    <w:rsid w:val="00F81DDA"/>
    <w:rsid w:val="00FA0AEE"/>
    <w:rsid w:val="00FB1A3E"/>
    <w:rsid w:val="00FC144F"/>
    <w:rsid w:val="00FC1F0A"/>
    <w:rsid w:val="00FD20B6"/>
    <w:rsid w:val="00FE073A"/>
    <w:rsid w:val="00FE4F3A"/>
    <w:rsid w:val="00FF78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04DA9"/>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6DC4C-E3D1-4F6F-935F-58E03F4E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1918</Words>
  <Characters>10936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12829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Zoran Milovanović</cp:lastModifiedBy>
  <cp:revision>2</cp:revision>
  <cp:lastPrinted>2015-10-19T11:55:00Z</cp:lastPrinted>
  <dcterms:created xsi:type="dcterms:W3CDTF">2019-09-01T13:43:00Z</dcterms:created>
  <dcterms:modified xsi:type="dcterms:W3CDTF">2019-09-01T13:43:00Z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